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4A63" w14:textId="356FFCBE" w:rsidR="00191CD5" w:rsidRDefault="00191C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377"/>
        <w:gridCol w:w="4097"/>
      </w:tblGrid>
      <w:tr w:rsidR="007C173C" w:rsidRPr="00CA2646" w14:paraId="30498071" w14:textId="77777777" w:rsidTr="23ED4819">
        <w:trPr>
          <w:trHeight w:val="2268"/>
        </w:trPr>
        <w:tc>
          <w:tcPr>
            <w:tcW w:w="2728" w:type="pct"/>
            <w:gridSpan w:val="2"/>
            <w:vAlign w:val="center"/>
          </w:tcPr>
          <w:p w14:paraId="6BC46D96" w14:textId="243FC730" w:rsidR="007C173C" w:rsidRPr="00CA2646" w:rsidRDefault="00A7385E" w:rsidP="007C173C">
            <w:pPr>
              <w:rPr>
                <w:sz w:val="24"/>
                <w:szCs w:val="24"/>
              </w:rPr>
            </w:pPr>
            <w:r>
              <w:rPr>
                <w:noProof/>
                <w:lang w:eastAsia="nl-NL"/>
              </w:rPr>
              <w:drawing>
                <wp:inline distT="0" distB="0" distL="0" distR="0" wp14:anchorId="6AC8BD02" wp14:editId="7CE605A7">
                  <wp:extent cx="1371600" cy="119062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71600" cy="1190625"/>
                          </a:xfrm>
                          <a:prstGeom prst="rect">
                            <a:avLst/>
                          </a:prstGeom>
                          <a:noFill/>
                          <a:ln>
                            <a:noFill/>
                          </a:ln>
                        </pic:spPr>
                      </pic:pic>
                    </a:graphicData>
                  </a:graphic>
                </wp:inline>
              </w:drawing>
            </w:r>
          </w:p>
        </w:tc>
        <w:tc>
          <w:tcPr>
            <w:tcW w:w="2272" w:type="pct"/>
            <w:vAlign w:val="center"/>
          </w:tcPr>
          <w:p w14:paraId="69AD169D" w14:textId="77777777" w:rsidR="007C173C" w:rsidRPr="00CA2646" w:rsidRDefault="007C173C" w:rsidP="00B76ABD">
            <w:pPr>
              <w:jc w:val="right"/>
              <w:rPr>
                <w:sz w:val="24"/>
                <w:szCs w:val="24"/>
              </w:rPr>
            </w:pPr>
          </w:p>
        </w:tc>
      </w:tr>
      <w:tr w:rsidR="007C173C" w:rsidRPr="00CA2646" w14:paraId="11E770D1" w14:textId="77777777" w:rsidTr="23ED4819">
        <w:trPr>
          <w:trHeight w:val="3402"/>
        </w:trPr>
        <w:tc>
          <w:tcPr>
            <w:tcW w:w="5000" w:type="pct"/>
            <w:gridSpan w:val="3"/>
            <w:tcBorders>
              <w:bottom w:val="nil"/>
            </w:tcBorders>
            <w:vAlign w:val="center"/>
          </w:tcPr>
          <w:p w14:paraId="0ED14F1D" w14:textId="77777777" w:rsidR="007C173C" w:rsidRPr="00CA2646" w:rsidRDefault="007C173C" w:rsidP="00B76ABD">
            <w:pPr>
              <w:rPr>
                <w:b/>
                <w:sz w:val="40"/>
                <w:szCs w:val="40"/>
              </w:rPr>
            </w:pPr>
            <w:r>
              <w:rPr>
                <w:b/>
                <w:sz w:val="40"/>
                <w:szCs w:val="40"/>
              </w:rPr>
              <w:t>Beschrijvend document</w:t>
            </w:r>
            <w:r w:rsidRPr="00CA2646">
              <w:rPr>
                <w:b/>
                <w:sz w:val="40"/>
                <w:szCs w:val="40"/>
              </w:rPr>
              <w:t xml:space="preserve"> t.b.v. de aanbesteding</w:t>
            </w:r>
          </w:p>
          <w:p w14:paraId="0ED4B9C5" w14:textId="7FB59799" w:rsidR="007C173C" w:rsidRPr="00CA2646" w:rsidRDefault="007D5C96" w:rsidP="00B76ABD">
            <w:pPr>
              <w:rPr>
                <w:b/>
                <w:sz w:val="40"/>
                <w:szCs w:val="40"/>
              </w:rPr>
            </w:pPr>
            <w:r>
              <w:rPr>
                <w:b/>
                <w:sz w:val="40"/>
                <w:szCs w:val="40"/>
              </w:rPr>
              <w:t>Externe arbodienstverlening</w:t>
            </w:r>
            <w:r w:rsidR="007C173C">
              <w:rPr>
                <w:b/>
                <w:sz w:val="40"/>
                <w:szCs w:val="40"/>
              </w:rPr>
              <w:t xml:space="preserve"> </w:t>
            </w:r>
          </w:p>
        </w:tc>
      </w:tr>
      <w:tr w:rsidR="00A41510" w:rsidRPr="00CA2646" w14:paraId="022A6078" w14:textId="77777777" w:rsidTr="23ED4819">
        <w:trPr>
          <w:trHeight w:val="708"/>
        </w:trPr>
        <w:tc>
          <w:tcPr>
            <w:tcW w:w="5000" w:type="pct"/>
            <w:gridSpan w:val="3"/>
            <w:tcBorders>
              <w:top w:val="nil"/>
            </w:tcBorders>
            <w:vAlign w:val="center"/>
          </w:tcPr>
          <w:p w14:paraId="76DFC8E1" w14:textId="77777777" w:rsidR="00A41510" w:rsidRDefault="00A41510" w:rsidP="00DB56A9">
            <w:pPr>
              <w:rPr>
                <w:b/>
                <w:sz w:val="40"/>
                <w:szCs w:val="40"/>
              </w:rPr>
            </w:pPr>
            <w:r>
              <w:rPr>
                <w:b/>
                <w:sz w:val="28"/>
                <w:szCs w:val="40"/>
              </w:rPr>
              <w:t>O</w:t>
            </w:r>
            <w:r w:rsidRPr="00C47B0B">
              <w:rPr>
                <w:b/>
                <w:sz w:val="28"/>
                <w:szCs w:val="40"/>
              </w:rPr>
              <w:t xml:space="preserve">penbare </w:t>
            </w:r>
            <w:r>
              <w:rPr>
                <w:b/>
                <w:sz w:val="28"/>
                <w:szCs w:val="40"/>
              </w:rPr>
              <w:t xml:space="preserve">Europese </w:t>
            </w:r>
            <w:r w:rsidRPr="00C47B0B">
              <w:rPr>
                <w:b/>
                <w:sz w:val="28"/>
                <w:szCs w:val="40"/>
              </w:rPr>
              <w:t>aanbestedingsprocedure</w:t>
            </w:r>
          </w:p>
        </w:tc>
      </w:tr>
      <w:tr w:rsidR="007C173C" w:rsidRPr="00CA2646" w14:paraId="1FB07314" w14:textId="77777777" w:rsidTr="23ED4819">
        <w:trPr>
          <w:trHeight w:val="1134"/>
        </w:trPr>
        <w:tc>
          <w:tcPr>
            <w:tcW w:w="5000" w:type="pct"/>
            <w:gridSpan w:val="3"/>
            <w:vAlign w:val="center"/>
          </w:tcPr>
          <w:p w14:paraId="2EC39178" w14:textId="4B4A4CAB" w:rsidR="007C173C" w:rsidRPr="00CA2646" w:rsidRDefault="007C173C" w:rsidP="007C173C">
            <w:pPr>
              <w:tabs>
                <w:tab w:val="left" w:pos="1985"/>
                <w:tab w:val="left" w:pos="2835"/>
              </w:tabs>
              <w:rPr>
                <w:sz w:val="28"/>
                <w:szCs w:val="32"/>
              </w:rPr>
            </w:pPr>
            <w:r>
              <w:rPr>
                <w:sz w:val="28"/>
                <w:szCs w:val="32"/>
              </w:rPr>
              <w:t>Aanbestedende diens</w:t>
            </w:r>
            <w:r w:rsidR="007D5C96">
              <w:rPr>
                <w:sz w:val="28"/>
                <w:szCs w:val="32"/>
              </w:rPr>
              <w:t>t: gemeente Zwolle</w:t>
            </w:r>
          </w:p>
        </w:tc>
      </w:tr>
      <w:tr w:rsidR="007C173C" w:rsidRPr="00CA2646" w14:paraId="389795BD" w14:textId="77777777" w:rsidTr="23ED4819">
        <w:tc>
          <w:tcPr>
            <w:tcW w:w="5000" w:type="pct"/>
            <w:gridSpan w:val="3"/>
            <w:vAlign w:val="center"/>
          </w:tcPr>
          <w:p w14:paraId="4F3B7F83" w14:textId="77777777" w:rsidR="007C173C" w:rsidRPr="00CA2646" w:rsidRDefault="007C173C" w:rsidP="00B76ABD">
            <w:pPr>
              <w:ind w:left="360"/>
              <w:jc w:val="right"/>
              <w:rPr>
                <w:sz w:val="16"/>
              </w:rPr>
            </w:pPr>
          </w:p>
        </w:tc>
      </w:tr>
      <w:tr w:rsidR="007C173C" w:rsidRPr="00CA2646" w14:paraId="1519CF13" w14:textId="77777777" w:rsidTr="23ED4819">
        <w:tc>
          <w:tcPr>
            <w:tcW w:w="1410" w:type="pct"/>
          </w:tcPr>
          <w:p w14:paraId="28B951B3" w14:textId="397D1192" w:rsidR="007C173C" w:rsidRPr="00CA2646" w:rsidRDefault="007F5B93" w:rsidP="00B76ABD">
            <w:r>
              <w:t xml:space="preserve">Ons referentienummer </w:t>
            </w:r>
          </w:p>
        </w:tc>
        <w:tc>
          <w:tcPr>
            <w:tcW w:w="3590" w:type="pct"/>
            <w:gridSpan w:val="2"/>
          </w:tcPr>
          <w:p w14:paraId="688017B1" w14:textId="38EF56A3" w:rsidR="007C173C" w:rsidRPr="00CA2646" w:rsidRDefault="00091BBE" w:rsidP="00B76ABD">
            <w:r>
              <w:t>25.Z.147</w:t>
            </w:r>
          </w:p>
        </w:tc>
      </w:tr>
      <w:tr w:rsidR="007C173C" w:rsidRPr="00CA2646" w14:paraId="35D9593D" w14:textId="77777777" w:rsidTr="23ED4819">
        <w:tc>
          <w:tcPr>
            <w:tcW w:w="1410" w:type="pct"/>
          </w:tcPr>
          <w:p w14:paraId="1A29C35A" w14:textId="77777777" w:rsidR="007C173C" w:rsidRPr="007A54E7" w:rsidRDefault="007C173C" w:rsidP="00B76ABD">
            <w:r w:rsidRPr="007A54E7">
              <w:t>Versie</w:t>
            </w:r>
          </w:p>
        </w:tc>
        <w:tc>
          <w:tcPr>
            <w:tcW w:w="3590" w:type="pct"/>
            <w:gridSpan w:val="2"/>
          </w:tcPr>
          <w:p w14:paraId="4F38170E" w14:textId="34057D80" w:rsidR="007C173C" w:rsidRPr="007A54E7" w:rsidRDefault="00091BBE" w:rsidP="003C6F6D">
            <w:r w:rsidRPr="007A54E7">
              <w:t>1.0</w:t>
            </w:r>
          </w:p>
        </w:tc>
      </w:tr>
      <w:tr w:rsidR="007C173C" w:rsidRPr="00CA2646" w14:paraId="70A737D8" w14:textId="77777777" w:rsidTr="23ED4819">
        <w:tc>
          <w:tcPr>
            <w:tcW w:w="1410" w:type="pct"/>
          </w:tcPr>
          <w:p w14:paraId="6E415B3D" w14:textId="77777777" w:rsidR="007C173C" w:rsidRPr="007A54E7" w:rsidRDefault="007C173C" w:rsidP="00B76ABD">
            <w:r w:rsidRPr="007A54E7">
              <w:t>Status</w:t>
            </w:r>
          </w:p>
        </w:tc>
        <w:tc>
          <w:tcPr>
            <w:tcW w:w="3590" w:type="pct"/>
            <w:gridSpan w:val="2"/>
          </w:tcPr>
          <w:p w14:paraId="5C562A72" w14:textId="4FB1C775" w:rsidR="007C173C" w:rsidRPr="007A54E7" w:rsidRDefault="00091BBE" w:rsidP="003C6F6D">
            <w:r w:rsidRPr="007A54E7">
              <w:t>Definitief</w:t>
            </w:r>
          </w:p>
        </w:tc>
      </w:tr>
      <w:tr w:rsidR="007C173C" w:rsidRPr="00CA2646" w14:paraId="6EC04B74" w14:textId="77777777" w:rsidTr="23ED4819">
        <w:tc>
          <w:tcPr>
            <w:tcW w:w="1410" w:type="pct"/>
          </w:tcPr>
          <w:p w14:paraId="5A1650E7" w14:textId="77777777" w:rsidR="007C173C" w:rsidRPr="007A54E7" w:rsidRDefault="007C173C" w:rsidP="00B76ABD">
            <w:r w:rsidRPr="007A54E7">
              <w:t>Datum</w:t>
            </w:r>
          </w:p>
        </w:tc>
        <w:tc>
          <w:tcPr>
            <w:tcW w:w="3590" w:type="pct"/>
            <w:gridSpan w:val="2"/>
          </w:tcPr>
          <w:p w14:paraId="252A9C70" w14:textId="72CB7C03" w:rsidR="007C173C" w:rsidRPr="007A54E7" w:rsidRDefault="00487D3A" w:rsidP="001015AA">
            <w:r>
              <w:t>2</w:t>
            </w:r>
            <w:r w:rsidR="007B1960">
              <w:t>9</w:t>
            </w:r>
            <w:r w:rsidR="00091BBE" w:rsidRPr="007A54E7">
              <w:t xml:space="preserve"> </w:t>
            </w:r>
            <w:r>
              <w:t xml:space="preserve">januari </w:t>
            </w:r>
            <w:r w:rsidR="00091BBE" w:rsidRPr="007A54E7">
              <w:t>2026</w:t>
            </w:r>
          </w:p>
        </w:tc>
      </w:tr>
    </w:tbl>
    <w:p w14:paraId="621B8804" w14:textId="5AEE790F" w:rsidR="007C173C" w:rsidRDefault="007C173C" w:rsidP="007C173C"/>
    <w:p w14:paraId="553DEA6D" w14:textId="77777777" w:rsidR="007C173C" w:rsidRDefault="007C173C">
      <w:pPr>
        <w:spacing w:line="240" w:lineRule="auto"/>
      </w:pPr>
      <w:r>
        <w:br w:type="page"/>
      </w:r>
    </w:p>
    <w:p w14:paraId="435743CB" w14:textId="77777777" w:rsidR="007C173C" w:rsidRDefault="007C173C" w:rsidP="007C173C"/>
    <w:sdt>
      <w:sdtPr>
        <w:rPr>
          <w:rFonts w:ascii="Arial" w:eastAsia="Times New Roman" w:hAnsi="Arial" w:cs="Arial"/>
          <w:b w:val="0"/>
          <w:bCs w:val="0"/>
          <w:color w:val="auto"/>
          <w:sz w:val="20"/>
          <w:szCs w:val="20"/>
        </w:rPr>
        <w:id w:val="1957359806"/>
        <w:docPartObj>
          <w:docPartGallery w:val="Table of Contents"/>
          <w:docPartUnique/>
        </w:docPartObj>
      </w:sdtPr>
      <w:sdtEndPr/>
      <w:sdtContent>
        <w:p w14:paraId="05D0A7AE" w14:textId="0A426EF6" w:rsidR="007C173C" w:rsidRDefault="007C173C" w:rsidP="007D1121">
          <w:pPr>
            <w:pStyle w:val="Kopvaninhoudsopgave"/>
            <w:tabs>
              <w:tab w:val="left" w:pos="1449"/>
            </w:tabs>
          </w:pPr>
          <w:r>
            <w:t>Inhoud</w:t>
          </w:r>
          <w:r w:rsidR="007D1121">
            <w:tab/>
          </w:r>
        </w:p>
        <w:p w14:paraId="270181B3" w14:textId="32138364" w:rsidR="00992A01" w:rsidRDefault="007C173C">
          <w:pPr>
            <w:pStyle w:val="Inhopg1"/>
            <w:tabs>
              <w:tab w:val="left" w:pos="400"/>
              <w:tab w:val="right" w:leader="dot" w:pos="9016"/>
            </w:tabs>
            <w:rPr>
              <w:rFonts w:asciiTheme="minorHAnsi" w:eastAsiaTheme="minorEastAsia" w:hAnsiTheme="minorHAnsi" w:cstheme="minorBidi"/>
              <w:noProof/>
              <w:kern w:val="2"/>
              <w:sz w:val="24"/>
              <w:szCs w:val="24"/>
              <w:lang w:eastAsia="nl-NL"/>
              <w14:ligatures w14:val="standardContextual"/>
            </w:rPr>
          </w:pPr>
          <w:r>
            <w:fldChar w:fldCharType="begin"/>
          </w:r>
          <w:r>
            <w:instrText xml:space="preserve"> TOC \o "1-3" \h \z \u </w:instrText>
          </w:r>
          <w:r>
            <w:fldChar w:fldCharType="separate"/>
          </w:r>
          <w:hyperlink w:anchor="_Toc220580901" w:history="1">
            <w:r w:rsidR="00992A01" w:rsidRPr="002B059F">
              <w:rPr>
                <w:rStyle w:val="Hyperlink"/>
                <w:rFonts w:eastAsiaTheme="majorEastAsia"/>
                <w:noProof/>
              </w:rPr>
              <w:t>1</w:t>
            </w:r>
            <w:r w:rsidR="00992A01">
              <w:rPr>
                <w:rFonts w:asciiTheme="minorHAnsi" w:eastAsiaTheme="minorEastAsia" w:hAnsiTheme="minorHAnsi" w:cstheme="minorBidi"/>
                <w:noProof/>
                <w:kern w:val="2"/>
                <w:sz w:val="24"/>
                <w:szCs w:val="24"/>
                <w:lang w:eastAsia="nl-NL"/>
                <w14:ligatures w14:val="standardContextual"/>
              </w:rPr>
              <w:tab/>
            </w:r>
            <w:r w:rsidR="00992A01" w:rsidRPr="002B059F">
              <w:rPr>
                <w:rStyle w:val="Hyperlink"/>
                <w:rFonts w:eastAsiaTheme="majorEastAsia"/>
                <w:noProof/>
              </w:rPr>
              <w:t>De Opdrachtgever en de opdracht</w:t>
            </w:r>
            <w:r w:rsidR="00992A01">
              <w:rPr>
                <w:noProof/>
                <w:webHidden/>
              </w:rPr>
              <w:tab/>
            </w:r>
            <w:r w:rsidR="00992A01">
              <w:rPr>
                <w:noProof/>
                <w:webHidden/>
              </w:rPr>
              <w:fldChar w:fldCharType="begin"/>
            </w:r>
            <w:r w:rsidR="00992A01">
              <w:rPr>
                <w:noProof/>
                <w:webHidden/>
              </w:rPr>
              <w:instrText xml:space="preserve"> PAGEREF _Toc220580901 \h </w:instrText>
            </w:r>
            <w:r w:rsidR="00992A01">
              <w:rPr>
                <w:noProof/>
                <w:webHidden/>
              </w:rPr>
            </w:r>
            <w:r w:rsidR="00992A01">
              <w:rPr>
                <w:noProof/>
                <w:webHidden/>
              </w:rPr>
              <w:fldChar w:fldCharType="separate"/>
            </w:r>
            <w:r w:rsidR="00992A01">
              <w:rPr>
                <w:noProof/>
                <w:webHidden/>
              </w:rPr>
              <w:t>3</w:t>
            </w:r>
            <w:r w:rsidR="00992A01">
              <w:rPr>
                <w:noProof/>
                <w:webHidden/>
              </w:rPr>
              <w:fldChar w:fldCharType="end"/>
            </w:r>
          </w:hyperlink>
        </w:p>
        <w:p w14:paraId="7FD971F6" w14:textId="07EF2AFC"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2" w:history="1">
            <w:r w:rsidRPr="002B059F">
              <w:rPr>
                <w:rStyle w:val="Hyperlink"/>
                <w:rFonts w:eastAsiaTheme="majorEastAsia"/>
                <w:noProof/>
              </w:rPr>
              <w:t>1.1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Informatie over de organisatie</w:t>
            </w:r>
            <w:r>
              <w:rPr>
                <w:noProof/>
                <w:webHidden/>
              </w:rPr>
              <w:tab/>
            </w:r>
            <w:r>
              <w:rPr>
                <w:noProof/>
                <w:webHidden/>
              </w:rPr>
              <w:fldChar w:fldCharType="begin"/>
            </w:r>
            <w:r>
              <w:rPr>
                <w:noProof/>
                <w:webHidden/>
              </w:rPr>
              <w:instrText xml:space="preserve"> PAGEREF _Toc220580902 \h </w:instrText>
            </w:r>
            <w:r>
              <w:rPr>
                <w:noProof/>
                <w:webHidden/>
              </w:rPr>
            </w:r>
            <w:r>
              <w:rPr>
                <w:noProof/>
                <w:webHidden/>
              </w:rPr>
              <w:fldChar w:fldCharType="separate"/>
            </w:r>
            <w:r>
              <w:rPr>
                <w:noProof/>
                <w:webHidden/>
              </w:rPr>
              <w:t>3</w:t>
            </w:r>
            <w:r>
              <w:rPr>
                <w:noProof/>
                <w:webHidden/>
              </w:rPr>
              <w:fldChar w:fldCharType="end"/>
            </w:r>
          </w:hyperlink>
        </w:p>
        <w:p w14:paraId="53F5E493" w14:textId="1B80DC3E"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3" w:history="1">
            <w:r w:rsidRPr="002B059F">
              <w:rPr>
                <w:rStyle w:val="Hyperlink"/>
                <w:rFonts w:eastAsiaTheme="majorEastAsia"/>
                <w:noProof/>
              </w:rPr>
              <w:t>1.2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Inhoud en omvang van de opdracht</w:t>
            </w:r>
            <w:r>
              <w:rPr>
                <w:noProof/>
                <w:webHidden/>
              </w:rPr>
              <w:tab/>
            </w:r>
            <w:r>
              <w:rPr>
                <w:noProof/>
                <w:webHidden/>
              </w:rPr>
              <w:fldChar w:fldCharType="begin"/>
            </w:r>
            <w:r>
              <w:rPr>
                <w:noProof/>
                <w:webHidden/>
              </w:rPr>
              <w:instrText xml:space="preserve"> PAGEREF _Toc220580903 \h </w:instrText>
            </w:r>
            <w:r>
              <w:rPr>
                <w:noProof/>
                <w:webHidden/>
              </w:rPr>
            </w:r>
            <w:r>
              <w:rPr>
                <w:noProof/>
                <w:webHidden/>
              </w:rPr>
              <w:fldChar w:fldCharType="separate"/>
            </w:r>
            <w:r>
              <w:rPr>
                <w:noProof/>
                <w:webHidden/>
              </w:rPr>
              <w:t>3</w:t>
            </w:r>
            <w:r>
              <w:rPr>
                <w:noProof/>
                <w:webHidden/>
              </w:rPr>
              <w:fldChar w:fldCharType="end"/>
            </w:r>
          </w:hyperlink>
        </w:p>
        <w:p w14:paraId="1B4EBF22" w14:textId="18C92076"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4" w:history="1">
            <w:r w:rsidRPr="002B059F">
              <w:rPr>
                <w:rStyle w:val="Hyperlink"/>
                <w:rFonts w:eastAsiaTheme="majorEastAsia"/>
                <w:noProof/>
              </w:rPr>
              <w:t>1.3</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Procedure en de onderbouwing</w:t>
            </w:r>
            <w:r>
              <w:rPr>
                <w:noProof/>
                <w:webHidden/>
              </w:rPr>
              <w:tab/>
            </w:r>
            <w:r>
              <w:rPr>
                <w:noProof/>
                <w:webHidden/>
              </w:rPr>
              <w:fldChar w:fldCharType="begin"/>
            </w:r>
            <w:r>
              <w:rPr>
                <w:noProof/>
                <w:webHidden/>
              </w:rPr>
              <w:instrText xml:space="preserve"> PAGEREF _Toc220580904 \h </w:instrText>
            </w:r>
            <w:r>
              <w:rPr>
                <w:noProof/>
                <w:webHidden/>
              </w:rPr>
            </w:r>
            <w:r>
              <w:rPr>
                <w:noProof/>
                <w:webHidden/>
              </w:rPr>
              <w:fldChar w:fldCharType="separate"/>
            </w:r>
            <w:r>
              <w:rPr>
                <w:noProof/>
                <w:webHidden/>
              </w:rPr>
              <w:t>3</w:t>
            </w:r>
            <w:r>
              <w:rPr>
                <w:noProof/>
                <w:webHidden/>
              </w:rPr>
              <w:fldChar w:fldCharType="end"/>
            </w:r>
          </w:hyperlink>
        </w:p>
        <w:p w14:paraId="37074C20" w14:textId="4CCEDDE5"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5" w:history="1">
            <w:r w:rsidRPr="002B059F">
              <w:rPr>
                <w:rStyle w:val="Hyperlink"/>
                <w:rFonts w:eastAsiaTheme="majorEastAsia"/>
                <w:noProof/>
              </w:rPr>
              <w:t>1.4</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Aanvullende informatie</w:t>
            </w:r>
            <w:r>
              <w:rPr>
                <w:noProof/>
                <w:webHidden/>
              </w:rPr>
              <w:tab/>
            </w:r>
            <w:r>
              <w:rPr>
                <w:noProof/>
                <w:webHidden/>
              </w:rPr>
              <w:fldChar w:fldCharType="begin"/>
            </w:r>
            <w:r>
              <w:rPr>
                <w:noProof/>
                <w:webHidden/>
              </w:rPr>
              <w:instrText xml:space="preserve"> PAGEREF _Toc220580905 \h </w:instrText>
            </w:r>
            <w:r>
              <w:rPr>
                <w:noProof/>
                <w:webHidden/>
              </w:rPr>
            </w:r>
            <w:r>
              <w:rPr>
                <w:noProof/>
                <w:webHidden/>
              </w:rPr>
              <w:fldChar w:fldCharType="separate"/>
            </w:r>
            <w:r>
              <w:rPr>
                <w:noProof/>
                <w:webHidden/>
              </w:rPr>
              <w:t>4</w:t>
            </w:r>
            <w:r>
              <w:rPr>
                <w:noProof/>
                <w:webHidden/>
              </w:rPr>
              <w:fldChar w:fldCharType="end"/>
            </w:r>
          </w:hyperlink>
        </w:p>
        <w:p w14:paraId="2E003A1F" w14:textId="67C515F4"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6" w:history="1">
            <w:r w:rsidRPr="002B059F">
              <w:rPr>
                <w:rStyle w:val="Hyperlink"/>
                <w:rFonts w:eastAsiaTheme="majorEastAsia"/>
                <w:noProof/>
              </w:rPr>
              <w:t>1.5</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Planning</w:t>
            </w:r>
            <w:r>
              <w:rPr>
                <w:noProof/>
                <w:webHidden/>
              </w:rPr>
              <w:tab/>
            </w:r>
            <w:r>
              <w:rPr>
                <w:noProof/>
                <w:webHidden/>
              </w:rPr>
              <w:fldChar w:fldCharType="begin"/>
            </w:r>
            <w:r>
              <w:rPr>
                <w:noProof/>
                <w:webHidden/>
              </w:rPr>
              <w:instrText xml:space="preserve"> PAGEREF _Toc220580906 \h </w:instrText>
            </w:r>
            <w:r>
              <w:rPr>
                <w:noProof/>
                <w:webHidden/>
              </w:rPr>
            </w:r>
            <w:r>
              <w:rPr>
                <w:noProof/>
                <w:webHidden/>
              </w:rPr>
              <w:fldChar w:fldCharType="separate"/>
            </w:r>
            <w:r>
              <w:rPr>
                <w:noProof/>
                <w:webHidden/>
              </w:rPr>
              <w:t>5</w:t>
            </w:r>
            <w:r>
              <w:rPr>
                <w:noProof/>
                <w:webHidden/>
              </w:rPr>
              <w:fldChar w:fldCharType="end"/>
            </w:r>
          </w:hyperlink>
        </w:p>
        <w:p w14:paraId="59C29093" w14:textId="7A09DCF4" w:rsidR="00992A01" w:rsidRDefault="00992A01">
          <w:pPr>
            <w:pStyle w:val="Inhopg1"/>
            <w:tabs>
              <w:tab w:val="left" w:pos="4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7" w:history="1">
            <w:r w:rsidRPr="002B059F">
              <w:rPr>
                <w:rStyle w:val="Hyperlink"/>
                <w:rFonts w:eastAsiaTheme="majorEastAsia"/>
                <w:noProof/>
              </w:rPr>
              <w:t>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Voorwaarden aan Inschrijving</w:t>
            </w:r>
            <w:r>
              <w:rPr>
                <w:noProof/>
                <w:webHidden/>
              </w:rPr>
              <w:tab/>
            </w:r>
            <w:r>
              <w:rPr>
                <w:noProof/>
                <w:webHidden/>
              </w:rPr>
              <w:fldChar w:fldCharType="begin"/>
            </w:r>
            <w:r>
              <w:rPr>
                <w:noProof/>
                <w:webHidden/>
              </w:rPr>
              <w:instrText xml:space="preserve"> PAGEREF _Toc220580907 \h </w:instrText>
            </w:r>
            <w:r>
              <w:rPr>
                <w:noProof/>
                <w:webHidden/>
              </w:rPr>
            </w:r>
            <w:r>
              <w:rPr>
                <w:noProof/>
                <w:webHidden/>
              </w:rPr>
              <w:fldChar w:fldCharType="separate"/>
            </w:r>
            <w:r>
              <w:rPr>
                <w:noProof/>
                <w:webHidden/>
              </w:rPr>
              <w:t>6</w:t>
            </w:r>
            <w:r>
              <w:rPr>
                <w:noProof/>
                <w:webHidden/>
              </w:rPr>
              <w:fldChar w:fldCharType="end"/>
            </w:r>
          </w:hyperlink>
        </w:p>
        <w:p w14:paraId="18314506" w14:textId="1159E304"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8" w:history="1">
            <w:r w:rsidRPr="002B059F">
              <w:rPr>
                <w:rStyle w:val="Hyperlink"/>
                <w:rFonts w:eastAsiaTheme="majorEastAsia"/>
                <w:noProof/>
              </w:rPr>
              <w:t>2.1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Voorwaarden aan Inschrijving</w:t>
            </w:r>
            <w:r>
              <w:rPr>
                <w:noProof/>
                <w:webHidden/>
              </w:rPr>
              <w:tab/>
            </w:r>
            <w:r>
              <w:rPr>
                <w:noProof/>
                <w:webHidden/>
              </w:rPr>
              <w:fldChar w:fldCharType="begin"/>
            </w:r>
            <w:r>
              <w:rPr>
                <w:noProof/>
                <w:webHidden/>
              </w:rPr>
              <w:instrText xml:space="preserve"> PAGEREF _Toc220580908 \h </w:instrText>
            </w:r>
            <w:r>
              <w:rPr>
                <w:noProof/>
                <w:webHidden/>
              </w:rPr>
            </w:r>
            <w:r>
              <w:rPr>
                <w:noProof/>
                <w:webHidden/>
              </w:rPr>
              <w:fldChar w:fldCharType="separate"/>
            </w:r>
            <w:r>
              <w:rPr>
                <w:noProof/>
                <w:webHidden/>
              </w:rPr>
              <w:t>6</w:t>
            </w:r>
            <w:r>
              <w:rPr>
                <w:noProof/>
                <w:webHidden/>
              </w:rPr>
              <w:fldChar w:fldCharType="end"/>
            </w:r>
          </w:hyperlink>
        </w:p>
        <w:p w14:paraId="3531C70E" w14:textId="43BED8E1"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09" w:history="1">
            <w:r w:rsidRPr="002B059F">
              <w:rPr>
                <w:rStyle w:val="Hyperlink"/>
                <w:rFonts w:eastAsiaTheme="majorEastAsia"/>
                <w:noProof/>
              </w:rPr>
              <w:t>2.2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Algemene Inkoopvoorwaarden &amp; Dienstverleningsovereenkomst</w:t>
            </w:r>
            <w:r>
              <w:rPr>
                <w:noProof/>
                <w:webHidden/>
              </w:rPr>
              <w:tab/>
            </w:r>
            <w:r>
              <w:rPr>
                <w:noProof/>
                <w:webHidden/>
              </w:rPr>
              <w:fldChar w:fldCharType="begin"/>
            </w:r>
            <w:r>
              <w:rPr>
                <w:noProof/>
                <w:webHidden/>
              </w:rPr>
              <w:instrText xml:space="preserve"> PAGEREF _Toc220580909 \h </w:instrText>
            </w:r>
            <w:r>
              <w:rPr>
                <w:noProof/>
                <w:webHidden/>
              </w:rPr>
            </w:r>
            <w:r>
              <w:rPr>
                <w:noProof/>
                <w:webHidden/>
              </w:rPr>
              <w:fldChar w:fldCharType="separate"/>
            </w:r>
            <w:r>
              <w:rPr>
                <w:noProof/>
                <w:webHidden/>
              </w:rPr>
              <w:t>12</w:t>
            </w:r>
            <w:r>
              <w:rPr>
                <w:noProof/>
                <w:webHidden/>
              </w:rPr>
              <w:fldChar w:fldCharType="end"/>
            </w:r>
          </w:hyperlink>
        </w:p>
        <w:p w14:paraId="51AE2FB0" w14:textId="23EE986A"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0" w:history="1">
            <w:r w:rsidRPr="002B059F">
              <w:rPr>
                <w:rStyle w:val="Hyperlink"/>
                <w:rFonts w:eastAsiaTheme="majorEastAsia"/>
                <w:noProof/>
              </w:rPr>
              <w:t>2.3</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Contractvorming</w:t>
            </w:r>
            <w:r>
              <w:rPr>
                <w:noProof/>
                <w:webHidden/>
              </w:rPr>
              <w:tab/>
            </w:r>
            <w:r>
              <w:rPr>
                <w:noProof/>
                <w:webHidden/>
              </w:rPr>
              <w:fldChar w:fldCharType="begin"/>
            </w:r>
            <w:r>
              <w:rPr>
                <w:noProof/>
                <w:webHidden/>
              </w:rPr>
              <w:instrText xml:space="preserve"> PAGEREF _Toc220580910 \h </w:instrText>
            </w:r>
            <w:r>
              <w:rPr>
                <w:noProof/>
                <w:webHidden/>
              </w:rPr>
            </w:r>
            <w:r>
              <w:rPr>
                <w:noProof/>
                <w:webHidden/>
              </w:rPr>
              <w:fldChar w:fldCharType="separate"/>
            </w:r>
            <w:r>
              <w:rPr>
                <w:noProof/>
                <w:webHidden/>
              </w:rPr>
              <w:t>12</w:t>
            </w:r>
            <w:r>
              <w:rPr>
                <w:noProof/>
                <w:webHidden/>
              </w:rPr>
              <w:fldChar w:fldCharType="end"/>
            </w:r>
          </w:hyperlink>
        </w:p>
        <w:p w14:paraId="22685758" w14:textId="773D2E58" w:rsidR="00992A01" w:rsidRDefault="00992A01">
          <w:pPr>
            <w:pStyle w:val="Inhopg1"/>
            <w:tabs>
              <w:tab w:val="left" w:pos="4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1" w:history="1">
            <w:r w:rsidRPr="002B059F">
              <w:rPr>
                <w:rStyle w:val="Hyperlink"/>
                <w:rFonts w:eastAsiaTheme="majorEastAsia"/>
                <w:noProof/>
              </w:rPr>
              <w:t>3</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Uitsluitingsgronden en Geschiktheidseisen</w:t>
            </w:r>
            <w:r>
              <w:rPr>
                <w:noProof/>
                <w:webHidden/>
              </w:rPr>
              <w:tab/>
            </w:r>
            <w:r>
              <w:rPr>
                <w:noProof/>
                <w:webHidden/>
              </w:rPr>
              <w:fldChar w:fldCharType="begin"/>
            </w:r>
            <w:r>
              <w:rPr>
                <w:noProof/>
                <w:webHidden/>
              </w:rPr>
              <w:instrText xml:space="preserve"> PAGEREF _Toc220580911 \h </w:instrText>
            </w:r>
            <w:r>
              <w:rPr>
                <w:noProof/>
                <w:webHidden/>
              </w:rPr>
            </w:r>
            <w:r>
              <w:rPr>
                <w:noProof/>
                <w:webHidden/>
              </w:rPr>
              <w:fldChar w:fldCharType="separate"/>
            </w:r>
            <w:r>
              <w:rPr>
                <w:noProof/>
                <w:webHidden/>
              </w:rPr>
              <w:t>13</w:t>
            </w:r>
            <w:r>
              <w:rPr>
                <w:noProof/>
                <w:webHidden/>
              </w:rPr>
              <w:fldChar w:fldCharType="end"/>
            </w:r>
          </w:hyperlink>
        </w:p>
        <w:p w14:paraId="17EB8DBC" w14:textId="7342D151"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2" w:history="1">
            <w:r w:rsidRPr="002B059F">
              <w:rPr>
                <w:rStyle w:val="Hyperlink"/>
                <w:rFonts w:eastAsiaTheme="majorEastAsia"/>
                <w:noProof/>
              </w:rPr>
              <w:t>3.1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Uniform Europees Aanbestedingsdocument (UEA)</w:t>
            </w:r>
            <w:r>
              <w:rPr>
                <w:noProof/>
                <w:webHidden/>
              </w:rPr>
              <w:tab/>
            </w:r>
            <w:r>
              <w:rPr>
                <w:noProof/>
                <w:webHidden/>
              </w:rPr>
              <w:fldChar w:fldCharType="begin"/>
            </w:r>
            <w:r>
              <w:rPr>
                <w:noProof/>
                <w:webHidden/>
              </w:rPr>
              <w:instrText xml:space="preserve"> PAGEREF _Toc220580912 \h </w:instrText>
            </w:r>
            <w:r>
              <w:rPr>
                <w:noProof/>
                <w:webHidden/>
              </w:rPr>
            </w:r>
            <w:r>
              <w:rPr>
                <w:noProof/>
                <w:webHidden/>
              </w:rPr>
              <w:fldChar w:fldCharType="separate"/>
            </w:r>
            <w:r>
              <w:rPr>
                <w:noProof/>
                <w:webHidden/>
              </w:rPr>
              <w:t>13</w:t>
            </w:r>
            <w:r>
              <w:rPr>
                <w:noProof/>
                <w:webHidden/>
              </w:rPr>
              <w:fldChar w:fldCharType="end"/>
            </w:r>
          </w:hyperlink>
        </w:p>
        <w:p w14:paraId="42A912B4" w14:textId="6FA67FEE"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3" w:history="1">
            <w:r w:rsidRPr="002B059F">
              <w:rPr>
                <w:rStyle w:val="Hyperlink"/>
                <w:rFonts w:eastAsiaTheme="majorEastAsia"/>
                <w:noProof/>
              </w:rPr>
              <w:t>3.2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Uitsluitingsgronden</w:t>
            </w:r>
            <w:r>
              <w:rPr>
                <w:noProof/>
                <w:webHidden/>
              </w:rPr>
              <w:tab/>
            </w:r>
            <w:r>
              <w:rPr>
                <w:noProof/>
                <w:webHidden/>
              </w:rPr>
              <w:fldChar w:fldCharType="begin"/>
            </w:r>
            <w:r>
              <w:rPr>
                <w:noProof/>
                <w:webHidden/>
              </w:rPr>
              <w:instrText xml:space="preserve"> PAGEREF _Toc220580913 \h </w:instrText>
            </w:r>
            <w:r>
              <w:rPr>
                <w:noProof/>
                <w:webHidden/>
              </w:rPr>
            </w:r>
            <w:r>
              <w:rPr>
                <w:noProof/>
                <w:webHidden/>
              </w:rPr>
              <w:fldChar w:fldCharType="separate"/>
            </w:r>
            <w:r>
              <w:rPr>
                <w:noProof/>
                <w:webHidden/>
              </w:rPr>
              <w:t>13</w:t>
            </w:r>
            <w:r>
              <w:rPr>
                <w:noProof/>
                <w:webHidden/>
              </w:rPr>
              <w:fldChar w:fldCharType="end"/>
            </w:r>
          </w:hyperlink>
        </w:p>
        <w:p w14:paraId="6B3F6013" w14:textId="0C2ADD78"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4" w:history="1">
            <w:r w:rsidRPr="002B059F">
              <w:rPr>
                <w:rStyle w:val="Hyperlink"/>
                <w:rFonts w:eastAsiaTheme="majorEastAsia"/>
                <w:noProof/>
              </w:rPr>
              <w:t>3.3</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Geschiktheidseis: Financiële en economische draagkracht</w:t>
            </w:r>
            <w:r>
              <w:rPr>
                <w:noProof/>
                <w:webHidden/>
              </w:rPr>
              <w:tab/>
            </w:r>
            <w:r>
              <w:rPr>
                <w:noProof/>
                <w:webHidden/>
              </w:rPr>
              <w:fldChar w:fldCharType="begin"/>
            </w:r>
            <w:r>
              <w:rPr>
                <w:noProof/>
                <w:webHidden/>
              </w:rPr>
              <w:instrText xml:space="preserve"> PAGEREF _Toc220580914 \h </w:instrText>
            </w:r>
            <w:r>
              <w:rPr>
                <w:noProof/>
                <w:webHidden/>
              </w:rPr>
            </w:r>
            <w:r>
              <w:rPr>
                <w:noProof/>
                <w:webHidden/>
              </w:rPr>
              <w:fldChar w:fldCharType="separate"/>
            </w:r>
            <w:r>
              <w:rPr>
                <w:noProof/>
                <w:webHidden/>
              </w:rPr>
              <w:t>14</w:t>
            </w:r>
            <w:r>
              <w:rPr>
                <w:noProof/>
                <w:webHidden/>
              </w:rPr>
              <w:fldChar w:fldCharType="end"/>
            </w:r>
          </w:hyperlink>
        </w:p>
        <w:p w14:paraId="7955AD30" w14:textId="1B8C1EDB" w:rsidR="00992A01" w:rsidRDefault="00992A01">
          <w:pPr>
            <w:pStyle w:val="Inhopg2"/>
            <w:tabs>
              <w:tab w:val="left" w:pos="96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5" w:history="1">
            <w:r w:rsidRPr="002B059F">
              <w:rPr>
                <w:rStyle w:val="Hyperlink"/>
                <w:rFonts w:eastAsiaTheme="majorEastAsia"/>
                <w:noProof/>
              </w:rPr>
              <w:t>3.3.1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Bedrijfs-/Beroepsaansprakelijkheidsverzekering</w:t>
            </w:r>
            <w:r>
              <w:rPr>
                <w:noProof/>
                <w:webHidden/>
              </w:rPr>
              <w:tab/>
            </w:r>
            <w:r>
              <w:rPr>
                <w:noProof/>
                <w:webHidden/>
              </w:rPr>
              <w:fldChar w:fldCharType="begin"/>
            </w:r>
            <w:r>
              <w:rPr>
                <w:noProof/>
                <w:webHidden/>
              </w:rPr>
              <w:instrText xml:space="preserve"> PAGEREF _Toc220580915 \h </w:instrText>
            </w:r>
            <w:r>
              <w:rPr>
                <w:noProof/>
                <w:webHidden/>
              </w:rPr>
            </w:r>
            <w:r>
              <w:rPr>
                <w:noProof/>
                <w:webHidden/>
              </w:rPr>
              <w:fldChar w:fldCharType="separate"/>
            </w:r>
            <w:r>
              <w:rPr>
                <w:noProof/>
                <w:webHidden/>
              </w:rPr>
              <w:t>14</w:t>
            </w:r>
            <w:r>
              <w:rPr>
                <w:noProof/>
                <w:webHidden/>
              </w:rPr>
              <w:fldChar w:fldCharType="end"/>
            </w:r>
          </w:hyperlink>
        </w:p>
        <w:p w14:paraId="66E2070B" w14:textId="34F741FB"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6" w:history="1">
            <w:r w:rsidRPr="002B059F">
              <w:rPr>
                <w:rStyle w:val="Hyperlink"/>
                <w:rFonts w:eastAsiaTheme="majorEastAsia"/>
                <w:noProof/>
              </w:rPr>
              <w:t>3.4</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Geschiktheidseis: Technische bekwaamheid en beroepsbekwaamheid</w:t>
            </w:r>
            <w:r>
              <w:rPr>
                <w:noProof/>
                <w:webHidden/>
              </w:rPr>
              <w:tab/>
            </w:r>
            <w:r>
              <w:rPr>
                <w:noProof/>
                <w:webHidden/>
              </w:rPr>
              <w:fldChar w:fldCharType="begin"/>
            </w:r>
            <w:r>
              <w:rPr>
                <w:noProof/>
                <w:webHidden/>
              </w:rPr>
              <w:instrText xml:space="preserve"> PAGEREF _Toc220580916 \h </w:instrText>
            </w:r>
            <w:r>
              <w:rPr>
                <w:noProof/>
                <w:webHidden/>
              </w:rPr>
            </w:r>
            <w:r>
              <w:rPr>
                <w:noProof/>
                <w:webHidden/>
              </w:rPr>
              <w:fldChar w:fldCharType="separate"/>
            </w:r>
            <w:r>
              <w:rPr>
                <w:noProof/>
                <w:webHidden/>
              </w:rPr>
              <w:t>15</w:t>
            </w:r>
            <w:r>
              <w:rPr>
                <w:noProof/>
                <w:webHidden/>
              </w:rPr>
              <w:fldChar w:fldCharType="end"/>
            </w:r>
          </w:hyperlink>
        </w:p>
        <w:p w14:paraId="08350D89" w14:textId="18FE296F" w:rsidR="00992A01" w:rsidRDefault="00992A01">
          <w:pPr>
            <w:pStyle w:val="Inhopg2"/>
            <w:tabs>
              <w:tab w:val="left" w:pos="96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7" w:history="1">
            <w:r w:rsidRPr="002B059F">
              <w:rPr>
                <w:rStyle w:val="Hyperlink"/>
                <w:rFonts w:eastAsiaTheme="majorEastAsia"/>
                <w:noProof/>
              </w:rPr>
              <w:t>3.4.1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Kerncompetenties</w:t>
            </w:r>
            <w:r>
              <w:rPr>
                <w:noProof/>
                <w:webHidden/>
              </w:rPr>
              <w:tab/>
            </w:r>
            <w:r>
              <w:rPr>
                <w:noProof/>
                <w:webHidden/>
              </w:rPr>
              <w:fldChar w:fldCharType="begin"/>
            </w:r>
            <w:r>
              <w:rPr>
                <w:noProof/>
                <w:webHidden/>
              </w:rPr>
              <w:instrText xml:space="preserve"> PAGEREF _Toc220580917 \h </w:instrText>
            </w:r>
            <w:r>
              <w:rPr>
                <w:noProof/>
                <w:webHidden/>
              </w:rPr>
            </w:r>
            <w:r>
              <w:rPr>
                <w:noProof/>
                <w:webHidden/>
              </w:rPr>
              <w:fldChar w:fldCharType="separate"/>
            </w:r>
            <w:r>
              <w:rPr>
                <w:noProof/>
                <w:webHidden/>
              </w:rPr>
              <w:t>15</w:t>
            </w:r>
            <w:r>
              <w:rPr>
                <w:noProof/>
                <w:webHidden/>
              </w:rPr>
              <w:fldChar w:fldCharType="end"/>
            </w:r>
          </w:hyperlink>
        </w:p>
        <w:p w14:paraId="765500C1" w14:textId="2BCE6A6E" w:rsidR="00992A01" w:rsidRDefault="00992A01">
          <w:pPr>
            <w:pStyle w:val="Inhopg2"/>
            <w:tabs>
              <w:tab w:val="left" w:pos="96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8" w:history="1">
            <w:r w:rsidRPr="002B059F">
              <w:rPr>
                <w:rStyle w:val="Hyperlink"/>
                <w:rFonts w:eastAsiaTheme="majorEastAsia"/>
                <w:noProof/>
              </w:rPr>
              <w:t>3.4.2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Kwaliteitsnormen</w:t>
            </w:r>
            <w:r>
              <w:rPr>
                <w:noProof/>
                <w:webHidden/>
              </w:rPr>
              <w:tab/>
            </w:r>
            <w:r>
              <w:rPr>
                <w:noProof/>
                <w:webHidden/>
              </w:rPr>
              <w:fldChar w:fldCharType="begin"/>
            </w:r>
            <w:r>
              <w:rPr>
                <w:noProof/>
                <w:webHidden/>
              </w:rPr>
              <w:instrText xml:space="preserve"> PAGEREF _Toc220580918 \h </w:instrText>
            </w:r>
            <w:r>
              <w:rPr>
                <w:noProof/>
                <w:webHidden/>
              </w:rPr>
            </w:r>
            <w:r>
              <w:rPr>
                <w:noProof/>
                <w:webHidden/>
              </w:rPr>
              <w:fldChar w:fldCharType="separate"/>
            </w:r>
            <w:r>
              <w:rPr>
                <w:noProof/>
                <w:webHidden/>
              </w:rPr>
              <w:t>15</w:t>
            </w:r>
            <w:r>
              <w:rPr>
                <w:noProof/>
                <w:webHidden/>
              </w:rPr>
              <w:fldChar w:fldCharType="end"/>
            </w:r>
          </w:hyperlink>
        </w:p>
        <w:p w14:paraId="360AF0F6" w14:textId="2A947562" w:rsidR="00992A01" w:rsidRDefault="00992A01">
          <w:pPr>
            <w:pStyle w:val="Inhopg2"/>
            <w:tabs>
              <w:tab w:val="left" w:pos="96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19" w:history="1">
            <w:r w:rsidRPr="002B059F">
              <w:rPr>
                <w:rStyle w:val="Hyperlink"/>
                <w:rFonts w:eastAsiaTheme="majorEastAsia"/>
                <w:noProof/>
              </w:rPr>
              <w:t>3.4.3</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Milieuzorg</w:t>
            </w:r>
            <w:r>
              <w:rPr>
                <w:noProof/>
                <w:webHidden/>
              </w:rPr>
              <w:tab/>
            </w:r>
            <w:r>
              <w:rPr>
                <w:noProof/>
                <w:webHidden/>
              </w:rPr>
              <w:fldChar w:fldCharType="begin"/>
            </w:r>
            <w:r>
              <w:rPr>
                <w:noProof/>
                <w:webHidden/>
              </w:rPr>
              <w:instrText xml:space="preserve"> PAGEREF _Toc220580919 \h </w:instrText>
            </w:r>
            <w:r>
              <w:rPr>
                <w:noProof/>
                <w:webHidden/>
              </w:rPr>
            </w:r>
            <w:r>
              <w:rPr>
                <w:noProof/>
                <w:webHidden/>
              </w:rPr>
              <w:fldChar w:fldCharType="separate"/>
            </w:r>
            <w:r>
              <w:rPr>
                <w:noProof/>
                <w:webHidden/>
              </w:rPr>
              <w:t>16</w:t>
            </w:r>
            <w:r>
              <w:rPr>
                <w:noProof/>
                <w:webHidden/>
              </w:rPr>
              <w:fldChar w:fldCharType="end"/>
            </w:r>
          </w:hyperlink>
        </w:p>
        <w:p w14:paraId="5CCAE927" w14:textId="5EB8BEF8"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0" w:history="1">
            <w:r w:rsidRPr="002B059F">
              <w:rPr>
                <w:rStyle w:val="Hyperlink"/>
                <w:rFonts w:eastAsiaTheme="majorEastAsia"/>
                <w:noProof/>
              </w:rPr>
              <w:t>3.5</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Geschiktheidseis: Beroepsbevoegdheid</w:t>
            </w:r>
            <w:r>
              <w:rPr>
                <w:noProof/>
                <w:webHidden/>
              </w:rPr>
              <w:tab/>
            </w:r>
            <w:r>
              <w:rPr>
                <w:noProof/>
                <w:webHidden/>
              </w:rPr>
              <w:fldChar w:fldCharType="begin"/>
            </w:r>
            <w:r>
              <w:rPr>
                <w:noProof/>
                <w:webHidden/>
              </w:rPr>
              <w:instrText xml:space="preserve"> PAGEREF _Toc220580920 \h </w:instrText>
            </w:r>
            <w:r>
              <w:rPr>
                <w:noProof/>
                <w:webHidden/>
              </w:rPr>
            </w:r>
            <w:r>
              <w:rPr>
                <w:noProof/>
                <w:webHidden/>
              </w:rPr>
              <w:fldChar w:fldCharType="separate"/>
            </w:r>
            <w:r>
              <w:rPr>
                <w:noProof/>
                <w:webHidden/>
              </w:rPr>
              <w:t>16</w:t>
            </w:r>
            <w:r>
              <w:rPr>
                <w:noProof/>
                <w:webHidden/>
              </w:rPr>
              <w:fldChar w:fldCharType="end"/>
            </w:r>
          </w:hyperlink>
        </w:p>
        <w:p w14:paraId="6F5F6A90" w14:textId="7325CDAF"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1" w:history="1">
            <w:r w:rsidRPr="002B059F">
              <w:rPr>
                <w:rStyle w:val="Hyperlink"/>
                <w:rFonts w:eastAsiaTheme="majorEastAsia"/>
                <w:noProof/>
              </w:rPr>
              <w:t>3.6</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Verklaringen</w:t>
            </w:r>
            <w:r>
              <w:rPr>
                <w:noProof/>
                <w:webHidden/>
              </w:rPr>
              <w:tab/>
            </w:r>
            <w:r>
              <w:rPr>
                <w:noProof/>
                <w:webHidden/>
              </w:rPr>
              <w:fldChar w:fldCharType="begin"/>
            </w:r>
            <w:r>
              <w:rPr>
                <w:noProof/>
                <w:webHidden/>
              </w:rPr>
              <w:instrText xml:space="preserve"> PAGEREF _Toc220580921 \h </w:instrText>
            </w:r>
            <w:r>
              <w:rPr>
                <w:noProof/>
                <w:webHidden/>
              </w:rPr>
            </w:r>
            <w:r>
              <w:rPr>
                <w:noProof/>
                <w:webHidden/>
              </w:rPr>
              <w:fldChar w:fldCharType="separate"/>
            </w:r>
            <w:r>
              <w:rPr>
                <w:noProof/>
                <w:webHidden/>
              </w:rPr>
              <w:t>16</w:t>
            </w:r>
            <w:r>
              <w:rPr>
                <w:noProof/>
                <w:webHidden/>
              </w:rPr>
              <w:fldChar w:fldCharType="end"/>
            </w:r>
          </w:hyperlink>
        </w:p>
        <w:p w14:paraId="3A87F7A5" w14:textId="0EBF0FDB" w:rsidR="00992A01" w:rsidRDefault="00992A01">
          <w:pPr>
            <w:pStyle w:val="Inhopg1"/>
            <w:tabs>
              <w:tab w:val="left" w:pos="4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2" w:history="1">
            <w:r w:rsidRPr="002B059F">
              <w:rPr>
                <w:rStyle w:val="Hyperlink"/>
                <w:rFonts w:eastAsiaTheme="majorEastAsia"/>
                <w:noProof/>
              </w:rPr>
              <w:t>4</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Beoordelingsprocedure en gunningscriteria</w:t>
            </w:r>
            <w:r>
              <w:rPr>
                <w:noProof/>
                <w:webHidden/>
              </w:rPr>
              <w:tab/>
            </w:r>
            <w:r>
              <w:rPr>
                <w:noProof/>
                <w:webHidden/>
              </w:rPr>
              <w:fldChar w:fldCharType="begin"/>
            </w:r>
            <w:r>
              <w:rPr>
                <w:noProof/>
                <w:webHidden/>
              </w:rPr>
              <w:instrText xml:space="preserve"> PAGEREF _Toc220580922 \h </w:instrText>
            </w:r>
            <w:r>
              <w:rPr>
                <w:noProof/>
                <w:webHidden/>
              </w:rPr>
            </w:r>
            <w:r>
              <w:rPr>
                <w:noProof/>
                <w:webHidden/>
              </w:rPr>
              <w:fldChar w:fldCharType="separate"/>
            </w:r>
            <w:r>
              <w:rPr>
                <w:noProof/>
                <w:webHidden/>
              </w:rPr>
              <w:t>18</w:t>
            </w:r>
            <w:r>
              <w:rPr>
                <w:noProof/>
                <w:webHidden/>
              </w:rPr>
              <w:fldChar w:fldCharType="end"/>
            </w:r>
          </w:hyperlink>
        </w:p>
        <w:p w14:paraId="0D344CFC" w14:textId="0D8B388B"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3" w:history="1">
            <w:r w:rsidRPr="002B059F">
              <w:rPr>
                <w:rStyle w:val="Hyperlink"/>
                <w:rFonts w:eastAsiaTheme="majorEastAsia"/>
                <w:noProof/>
              </w:rPr>
              <w:t>4.1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Beschrijving van de beoordelingsprocedure</w:t>
            </w:r>
            <w:r>
              <w:rPr>
                <w:noProof/>
                <w:webHidden/>
              </w:rPr>
              <w:tab/>
            </w:r>
            <w:r>
              <w:rPr>
                <w:noProof/>
                <w:webHidden/>
              </w:rPr>
              <w:fldChar w:fldCharType="begin"/>
            </w:r>
            <w:r>
              <w:rPr>
                <w:noProof/>
                <w:webHidden/>
              </w:rPr>
              <w:instrText xml:space="preserve"> PAGEREF _Toc220580923 \h </w:instrText>
            </w:r>
            <w:r>
              <w:rPr>
                <w:noProof/>
                <w:webHidden/>
              </w:rPr>
            </w:r>
            <w:r>
              <w:rPr>
                <w:noProof/>
                <w:webHidden/>
              </w:rPr>
              <w:fldChar w:fldCharType="separate"/>
            </w:r>
            <w:r>
              <w:rPr>
                <w:noProof/>
                <w:webHidden/>
              </w:rPr>
              <w:t>18</w:t>
            </w:r>
            <w:r>
              <w:rPr>
                <w:noProof/>
                <w:webHidden/>
              </w:rPr>
              <w:fldChar w:fldCharType="end"/>
            </w:r>
          </w:hyperlink>
        </w:p>
        <w:p w14:paraId="2A7A236F" w14:textId="22A6C9EB"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4" w:history="1">
            <w:r w:rsidRPr="002B059F">
              <w:rPr>
                <w:rStyle w:val="Hyperlink"/>
                <w:rFonts w:eastAsiaTheme="majorEastAsia"/>
                <w:noProof/>
              </w:rPr>
              <w:t>4.2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Prijs</w:t>
            </w:r>
            <w:r>
              <w:rPr>
                <w:noProof/>
                <w:webHidden/>
              </w:rPr>
              <w:tab/>
            </w:r>
            <w:r>
              <w:rPr>
                <w:noProof/>
                <w:webHidden/>
              </w:rPr>
              <w:fldChar w:fldCharType="begin"/>
            </w:r>
            <w:r>
              <w:rPr>
                <w:noProof/>
                <w:webHidden/>
              </w:rPr>
              <w:instrText xml:space="preserve"> PAGEREF _Toc220580924 \h </w:instrText>
            </w:r>
            <w:r>
              <w:rPr>
                <w:noProof/>
                <w:webHidden/>
              </w:rPr>
            </w:r>
            <w:r>
              <w:rPr>
                <w:noProof/>
                <w:webHidden/>
              </w:rPr>
              <w:fldChar w:fldCharType="separate"/>
            </w:r>
            <w:r>
              <w:rPr>
                <w:noProof/>
                <w:webHidden/>
              </w:rPr>
              <w:t>19</w:t>
            </w:r>
            <w:r>
              <w:rPr>
                <w:noProof/>
                <w:webHidden/>
              </w:rPr>
              <w:fldChar w:fldCharType="end"/>
            </w:r>
          </w:hyperlink>
        </w:p>
        <w:p w14:paraId="2AAE2288" w14:textId="66738BF6"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5" w:history="1">
            <w:r w:rsidRPr="002B059F">
              <w:rPr>
                <w:rStyle w:val="Hyperlink"/>
                <w:rFonts w:eastAsiaTheme="majorEastAsia"/>
                <w:noProof/>
              </w:rPr>
              <w:t>4.3</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Kwaliteit</w:t>
            </w:r>
            <w:r>
              <w:rPr>
                <w:noProof/>
                <w:webHidden/>
              </w:rPr>
              <w:tab/>
            </w:r>
            <w:r>
              <w:rPr>
                <w:noProof/>
                <w:webHidden/>
              </w:rPr>
              <w:fldChar w:fldCharType="begin"/>
            </w:r>
            <w:r>
              <w:rPr>
                <w:noProof/>
                <w:webHidden/>
              </w:rPr>
              <w:instrText xml:space="preserve"> PAGEREF _Toc220580925 \h </w:instrText>
            </w:r>
            <w:r>
              <w:rPr>
                <w:noProof/>
                <w:webHidden/>
              </w:rPr>
            </w:r>
            <w:r>
              <w:rPr>
                <w:noProof/>
                <w:webHidden/>
              </w:rPr>
              <w:fldChar w:fldCharType="separate"/>
            </w:r>
            <w:r>
              <w:rPr>
                <w:noProof/>
                <w:webHidden/>
              </w:rPr>
              <w:t>20</w:t>
            </w:r>
            <w:r>
              <w:rPr>
                <w:noProof/>
                <w:webHidden/>
              </w:rPr>
              <w:fldChar w:fldCharType="end"/>
            </w:r>
          </w:hyperlink>
        </w:p>
        <w:p w14:paraId="756F80A3" w14:textId="50D35EDB" w:rsidR="00992A01" w:rsidRDefault="00992A01">
          <w:pPr>
            <w:pStyle w:val="Inhopg3"/>
            <w:tabs>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6" w:history="1">
            <w:r w:rsidRPr="002B059F">
              <w:rPr>
                <w:rStyle w:val="Hyperlink"/>
                <w:rFonts w:eastAsiaTheme="majorEastAsia"/>
                <w:noProof/>
              </w:rPr>
              <w:t>4.3.1 Gunningscriterium 1.1 Implementatieplan – 45 punten</w:t>
            </w:r>
            <w:r>
              <w:rPr>
                <w:noProof/>
                <w:webHidden/>
              </w:rPr>
              <w:tab/>
            </w:r>
            <w:r>
              <w:rPr>
                <w:noProof/>
                <w:webHidden/>
              </w:rPr>
              <w:fldChar w:fldCharType="begin"/>
            </w:r>
            <w:r>
              <w:rPr>
                <w:noProof/>
                <w:webHidden/>
              </w:rPr>
              <w:instrText xml:space="preserve"> PAGEREF _Toc220580926 \h </w:instrText>
            </w:r>
            <w:r>
              <w:rPr>
                <w:noProof/>
                <w:webHidden/>
              </w:rPr>
            </w:r>
            <w:r>
              <w:rPr>
                <w:noProof/>
                <w:webHidden/>
              </w:rPr>
              <w:fldChar w:fldCharType="separate"/>
            </w:r>
            <w:r>
              <w:rPr>
                <w:noProof/>
                <w:webHidden/>
              </w:rPr>
              <w:t>20</w:t>
            </w:r>
            <w:r>
              <w:rPr>
                <w:noProof/>
                <w:webHidden/>
              </w:rPr>
              <w:fldChar w:fldCharType="end"/>
            </w:r>
          </w:hyperlink>
        </w:p>
        <w:p w14:paraId="51A6E71F" w14:textId="6802759E" w:rsidR="00992A01" w:rsidRDefault="00992A01">
          <w:pPr>
            <w:pStyle w:val="Inhopg3"/>
            <w:tabs>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7" w:history="1">
            <w:r w:rsidRPr="002B059F">
              <w:rPr>
                <w:rStyle w:val="Hyperlink"/>
                <w:rFonts w:eastAsiaTheme="majorEastAsia"/>
                <w:noProof/>
              </w:rPr>
              <w:t>4.3.2 Gunningscriterium 1.2 Visie op de dienstverlening – 25 punten</w:t>
            </w:r>
            <w:r>
              <w:rPr>
                <w:noProof/>
                <w:webHidden/>
              </w:rPr>
              <w:tab/>
            </w:r>
            <w:r>
              <w:rPr>
                <w:noProof/>
                <w:webHidden/>
              </w:rPr>
              <w:fldChar w:fldCharType="begin"/>
            </w:r>
            <w:r>
              <w:rPr>
                <w:noProof/>
                <w:webHidden/>
              </w:rPr>
              <w:instrText xml:space="preserve"> PAGEREF _Toc220580927 \h </w:instrText>
            </w:r>
            <w:r>
              <w:rPr>
                <w:noProof/>
                <w:webHidden/>
              </w:rPr>
            </w:r>
            <w:r>
              <w:rPr>
                <w:noProof/>
                <w:webHidden/>
              </w:rPr>
              <w:fldChar w:fldCharType="separate"/>
            </w:r>
            <w:r>
              <w:rPr>
                <w:noProof/>
                <w:webHidden/>
              </w:rPr>
              <w:t>21</w:t>
            </w:r>
            <w:r>
              <w:rPr>
                <w:noProof/>
                <w:webHidden/>
              </w:rPr>
              <w:fldChar w:fldCharType="end"/>
            </w:r>
          </w:hyperlink>
        </w:p>
        <w:p w14:paraId="0AFD7E7C" w14:textId="2E28DEFB"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8" w:history="1">
            <w:r w:rsidRPr="002B059F">
              <w:rPr>
                <w:rStyle w:val="Hyperlink"/>
                <w:rFonts w:eastAsiaTheme="majorEastAsia"/>
                <w:noProof/>
              </w:rPr>
              <w:t>4.4</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Beoordelingstabel gunningscriteria</w:t>
            </w:r>
            <w:r>
              <w:rPr>
                <w:noProof/>
                <w:webHidden/>
              </w:rPr>
              <w:tab/>
            </w:r>
            <w:r>
              <w:rPr>
                <w:noProof/>
                <w:webHidden/>
              </w:rPr>
              <w:fldChar w:fldCharType="begin"/>
            </w:r>
            <w:r>
              <w:rPr>
                <w:noProof/>
                <w:webHidden/>
              </w:rPr>
              <w:instrText xml:space="preserve"> PAGEREF _Toc220580928 \h </w:instrText>
            </w:r>
            <w:r>
              <w:rPr>
                <w:noProof/>
                <w:webHidden/>
              </w:rPr>
            </w:r>
            <w:r>
              <w:rPr>
                <w:noProof/>
                <w:webHidden/>
              </w:rPr>
              <w:fldChar w:fldCharType="separate"/>
            </w:r>
            <w:r>
              <w:rPr>
                <w:noProof/>
                <w:webHidden/>
              </w:rPr>
              <w:t>22</w:t>
            </w:r>
            <w:r>
              <w:rPr>
                <w:noProof/>
                <w:webHidden/>
              </w:rPr>
              <w:fldChar w:fldCharType="end"/>
            </w:r>
          </w:hyperlink>
        </w:p>
        <w:p w14:paraId="39EA15F1" w14:textId="04C74F57" w:rsidR="00992A01" w:rsidRDefault="00992A01">
          <w:pPr>
            <w:pStyle w:val="Inhopg1"/>
            <w:tabs>
              <w:tab w:val="left" w:pos="4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29" w:history="1">
            <w:r w:rsidRPr="002B059F">
              <w:rPr>
                <w:rStyle w:val="Hyperlink"/>
                <w:rFonts w:eastAsiaTheme="majorEastAsia"/>
                <w:noProof/>
              </w:rPr>
              <w:t>5</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Programma van eisen</w:t>
            </w:r>
            <w:r>
              <w:rPr>
                <w:noProof/>
                <w:webHidden/>
              </w:rPr>
              <w:tab/>
            </w:r>
            <w:r>
              <w:rPr>
                <w:noProof/>
                <w:webHidden/>
              </w:rPr>
              <w:fldChar w:fldCharType="begin"/>
            </w:r>
            <w:r>
              <w:rPr>
                <w:noProof/>
                <w:webHidden/>
              </w:rPr>
              <w:instrText xml:space="preserve"> PAGEREF _Toc220580929 \h </w:instrText>
            </w:r>
            <w:r>
              <w:rPr>
                <w:noProof/>
                <w:webHidden/>
              </w:rPr>
            </w:r>
            <w:r>
              <w:rPr>
                <w:noProof/>
                <w:webHidden/>
              </w:rPr>
              <w:fldChar w:fldCharType="separate"/>
            </w:r>
            <w:r>
              <w:rPr>
                <w:noProof/>
                <w:webHidden/>
              </w:rPr>
              <w:t>23</w:t>
            </w:r>
            <w:r>
              <w:rPr>
                <w:noProof/>
                <w:webHidden/>
              </w:rPr>
              <w:fldChar w:fldCharType="end"/>
            </w:r>
          </w:hyperlink>
        </w:p>
        <w:p w14:paraId="64588F8C" w14:textId="1C6A25C0"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30" w:history="1">
            <w:r w:rsidRPr="002B059F">
              <w:rPr>
                <w:rStyle w:val="Hyperlink"/>
                <w:rFonts w:eastAsiaTheme="majorEastAsia"/>
                <w:noProof/>
              </w:rPr>
              <w:t>5.1</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Eisen</w:t>
            </w:r>
            <w:r>
              <w:rPr>
                <w:noProof/>
                <w:webHidden/>
              </w:rPr>
              <w:tab/>
            </w:r>
            <w:r>
              <w:rPr>
                <w:noProof/>
                <w:webHidden/>
              </w:rPr>
              <w:fldChar w:fldCharType="begin"/>
            </w:r>
            <w:r>
              <w:rPr>
                <w:noProof/>
                <w:webHidden/>
              </w:rPr>
              <w:instrText xml:space="preserve"> PAGEREF _Toc220580930 \h </w:instrText>
            </w:r>
            <w:r>
              <w:rPr>
                <w:noProof/>
                <w:webHidden/>
              </w:rPr>
            </w:r>
            <w:r>
              <w:rPr>
                <w:noProof/>
                <w:webHidden/>
              </w:rPr>
              <w:fldChar w:fldCharType="separate"/>
            </w:r>
            <w:r>
              <w:rPr>
                <w:noProof/>
                <w:webHidden/>
              </w:rPr>
              <w:t>23</w:t>
            </w:r>
            <w:r>
              <w:rPr>
                <w:noProof/>
                <w:webHidden/>
              </w:rPr>
              <w:fldChar w:fldCharType="end"/>
            </w:r>
          </w:hyperlink>
        </w:p>
        <w:p w14:paraId="3487D543" w14:textId="6CCF562F" w:rsidR="00992A01" w:rsidRDefault="00992A01">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31" w:history="1">
            <w:r w:rsidRPr="002B059F">
              <w:rPr>
                <w:rStyle w:val="Hyperlink"/>
                <w:rFonts w:eastAsiaTheme="majorEastAsia"/>
                <w:noProof/>
              </w:rPr>
              <w:t>5.2</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Social Return on Investment</w:t>
            </w:r>
            <w:r>
              <w:rPr>
                <w:noProof/>
                <w:webHidden/>
              </w:rPr>
              <w:tab/>
            </w:r>
            <w:r>
              <w:rPr>
                <w:noProof/>
                <w:webHidden/>
              </w:rPr>
              <w:fldChar w:fldCharType="begin"/>
            </w:r>
            <w:r>
              <w:rPr>
                <w:noProof/>
                <w:webHidden/>
              </w:rPr>
              <w:instrText xml:space="preserve"> PAGEREF _Toc220580931 \h </w:instrText>
            </w:r>
            <w:r>
              <w:rPr>
                <w:noProof/>
                <w:webHidden/>
              </w:rPr>
            </w:r>
            <w:r>
              <w:rPr>
                <w:noProof/>
                <w:webHidden/>
              </w:rPr>
              <w:fldChar w:fldCharType="separate"/>
            </w:r>
            <w:r>
              <w:rPr>
                <w:noProof/>
                <w:webHidden/>
              </w:rPr>
              <w:t>23</w:t>
            </w:r>
            <w:r>
              <w:rPr>
                <w:noProof/>
                <w:webHidden/>
              </w:rPr>
              <w:fldChar w:fldCharType="end"/>
            </w:r>
          </w:hyperlink>
        </w:p>
        <w:p w14:paraId="5A0D384A" w14:textId="125BE7CF" w:rsidR="00992A01" w:rsidRDefault="00992A01">
          <w:pPr>
            <w:pStyle w:val="Inhopg1"/>
            <w:tabs>
              <w:tab w:val="left" w:pos="4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20580932" w:history="1">
            <w:r w:rsidRPr="002B059F">
              <w:rPr>
                <w:rStyle w:val="Hyperlink"/>
                <w:rFonts w:eastAsiaTheme="majorEastAsia"/>
                <w:noProof/>
              </w:rPr>
              <w:t>6</w:t>
            </w:r>
            <w:r>
              <w:rPr>
                <w:rFonts w:asciiTheme="minorHAnsi" w:eastAsiaTheme="minorEastAsia" w:hAnsiTheme="minorHAnsi" w:cstheme="minorBidi"/>
                <w:noProof/>
                <w:kern w:val="2"/>
                <w:sz w:val="24"/>
                <w:szCs w:val="24"/>
                <w:lang w:eastAsia="nl-NL"/>
                <w14:ligatures w14:val="standardContextual"/>
              </w:rPr>
              <w:tab/>
            </w:r>
            <w:r w:rsidRPr="002B059F">
              <w:rPr>
                <w:rStyle w:val="Hyperlink"/>
                <w:rFonts w:eastAsiaTheme="majorEastAsia"/>
                <w:noProof/>
              </w:rPr>
              <w:t>Bijlagen</w:t>
            </w:r>
            <w:r>
              <w:rPr>
                <w:noProof/>
                <w:webHidden/>
              </w:rPr>
              <w:tab/>
            </w:r>
            <w:r>
              <w:rPr>
                <w:noProof/>
                <w:webHidden/>
              </w:rPr>
              <w:fldChar w:fldCharType="begin"/>
            </w:r>
            <w:r>
              <w:rPr>
                <w:noProof/>
                <w:webHidden/>
              </w:rPr>
              <w:instrText xml:space="preserve"> PAGEREF _Toc220580932 \h </w:instrText>
            </w:r>
            <w:r>
              <w:rPr>
                <w:noProof/>
                <w:webHidden/>
              </w:rPr>
            </w:r>
            <w:r>
              <w:rPr>
                <w:noProof/>
                <w:webHidden/>
              </w:rPr>
              <w:fldChar w:fldCharType="separate"/>
            </w:r>
            <w:r>
              <w:rPr>
                <w:noProof/>
                <w:webHidden/>
              </w:rPr>
              <w:t>24</w:t>
            </w:r>
            <w:r>
              <w:rPr>
                <w:noProof/>
                <w:webHidden/>
              </w:rPr>
              <w:fldChar w:fldCharType="end"/>
            </w:r>
          </w:hyperlink>
        </w:p>
        <w:p w14:paraId="680EA7EF" w14:textId="48355DA0" w:rsidR="007C173C" w:rsidRDefault="007C173C">
          <w:r>
            <w:rPr>
              <w:b/>
              <w:bCs/>
            </w:rPr>
            <w:fldChar w:fldCharType="end"/>
          </w:r>
        </w:p>
      </w:sdtContent>
    </w:sdt>
    <w:p w14:paraId="154D5F42" w14:textId="77777777" w:rsidR="007C173C" w:rsidRDefault="007C173C" w:rsidP="007C173C"/>
    <w:p w14:paraId="544C1BE0" w14:textId="77777777" w:rsidR="007C173C" w:rsidRDefault="007C173C" w:rsidP="007C173C"/>
    <w:p w14:paraId="06D6435C" w14:textId="77777777" w:rsidR="007C173C" w:rsidRPr="007C173C" w:rsidRDefault="007C173C" w:rsidP="007C173C">
      <w:r w:rsidRPr="007C173C">
        <w:br w:type="page"/>
      </w:r>
    </w:p>
    <w:p w14:paraId="64E2D1DF" w14:textId="6970668E" w:rsidR="007C173C" w:rsidRDefault="007C173C" w:rsidP="00127342">
      <w:pPr>
        <w:pStyle w:val="Kop1"/>
        <w:numPr>
          <w:ilvl w:val="0"/>
          <w:numId w:val="4"/>
        </w:numPr>
      </w:pPr>
      <w:bookmarkStart w:id="0" w:name="_Toc220580901"/>
      <w:r w:rsidRPr="006A6F8E">
        <w:lastRenderedPageBreak/>
        <w:t xml:space="preserve">De </w:t>
      </w:r>
      <w:r w:rsidR="0068341E">
        <w:t>O</w:t>
      </w:r>
      <w:r w:rsidRPr="006A6F8E">
        <w:t>pdrachtgever en de opdracht</w:t>
      </w:r>
      <w:bookmarkEnd w:id="0"/>
    </w:p>
    <w:p w14:paraId="34B54CC9" w14:textId="5D6E2F98" w:rsidR="00F42AB0" w:rsidRDefault="007C173C" w:rsidP="00127342">
      <w:pPr>
        <w:pStyle w:val="Kop2"/>
        <w:numPr>
          <w:ilvl w:val="1"/>
          <w:numId w:val="4"/>
        </w:numPr>
      </w:pPr>
      <w:bookmarkStart w:id="1" w:name="_Toc220580902"/>
      <w:r w:rsidRPr="006A6F8E">
        <w:t>Informatie over de organisatie</w:t>
      </w:r>
      <w:bookmarkEnd w:id="1"/>
    </w:p>
    <w:p w14:paraId="2468D975" w14:textId="77777777" w:rsidR="00F42AB0" w:rsidRPr="00F42AB0" w:rsidRDefault="00F42AB0" w:rsidP="00F42AB0">
      <w:pPr>
        <w:rPr>
          <w:b/>
        </w:rPr>
      </w:pPr>
      <w:r w:rsidRPr="00F42AB0">
        <w:rPr>
          <w:b/>
        </w:rPr>
        <w:t>Gemeente Zwolle</w:t>
      </w:r>
    </w:p>
    <w:p w14:paraId="656B2C2D" w14:textId="77777777" w:rsidR="00F42AB0" w:rsidRPr="00171794" w:rsidRDefault="00F42AB0" w:rsidP="00F42AB0">
      <w:pPr>
        <w:shd w:val="clear" w:color="auto" w:fill="FFFFFF"/>
        <w:spacing w:after="225" w:line="240" w:lineRule="auto"/>
      </w:pPr>
      <w:r w:rsidRPr="00171794">
        <w:t>In Zwolle geloven we dat het leven beter wordt als we met elkaar optrekken. Wij zetten daarom met kracht in op verbinding. Een goed samenspel met onze 130.000 inwoners, partners in de stad, het college, de raad en collega’s. We zorgen voor elkaar en zijn er voor elkaar. Iedereen doet mee en iedereen doet ertoe.</w:t>
      </w:r>
    </w:p>
    <w:p w14:paraId="5B8AAFE9" w14:textId="77777777" w:rsidR="00F42AB0" w:rsidRPr="00171794" w:rsidRDefault="00F42AB0" w:rsidP="00F42AB0">
      <w:pPr>
        <w:shd w:val="clear" w:color="auto" w:fill="FFFFFF"/>
        <w:spacing w:after="225" w:line="240" w:lineRule="auto"/>
      </w:pPr>
      <w:r w:rsidRPr="00171794">
        <w:t xml:space="preserve">De stad staat voor grote opgaven om onze leefwereld duurzaam vorm te geven, zoals klimaatadaptatie, energietransitie en de ontwikkeling van een circulaire economie. Al die kleine en grote opgaven zijn leidend voor onze manier van samenwerken. </w:t>
      </w:r>
    </w:p>
    <w:p w14:paraId="728B5742" w14:textId="77777777" w:rsidR="00F42AB0" w:rsidRDefault="00F42AB0" w:rsidP="00F42AB0">
      <w:pPr>
        <w:shd w:val="clear" w:color="auto" w:fill="FFFFFF"/>
        <w:spacing w:after="225" w:line="240" w:lineRule="auto"/>
      </w:pPr>
      <w:r w:rsidRPr="00171794">
        <w:t>Zwolle is een stad in een regio die hard op weg is om de vierde economische topregio van Nederland te worden met innovatieve bedrijven die bijdragen aan onze maatschappelijke opgaven. De komende jaren staat er veel te gebeuren.</w:t>
      </w:r>
    </w:p>
    <w:p w14:paraId="669F621B" w14:textId="12B5E4EA" w:rsidR="00F42AB0" w:rsidRDefault="00F42AB0" w:rsidP="00F42AB0">
      <w:r>
        <w:t xml:space="preserve">Voor meer informatie over de gemeente Zwolle kunt u terecht op </w:t>
      </w:r>
      <w:hyperlink r:id="rId13" w:history="1">
        <w:r w:rsidRPr="00F42AB0">
          <w:rPr>
            <w:rStyle w:val="Hyperlink"/>
            <w:rFonts w:eastAsiaTheme="majorEastAsia"/>
          </w:rPr>
          <w:t>www.zwolle.nl</w:t>
        </w:r>
      </w:hyperlink>
      <w:r>
        <w:t>.</w:t>
      </w:r>
    </w:p>
    <w:p w14:paraId="0B838BA4" w14:textId="77777777" w:rsidR="00F42AB0" w:rsidRPr="00F42AB0" w:rsidRDefault="00F42AB0" w:rsidP="00F42AB0">
      <w:pPr>
        <w:spacing w:line="240" w:lineRule="auto"/>
        <w:rPr>
          <w:u w:val="single"/>
        </w:rPr>
      </w:pPr>
    </w:p>
    <w:p w14:paraId="5090C049" w14:textId="77777777" w:rsidR="00F42AB0" w:rsidRPr="00F42AB0" w:rsidRDefault="00F42AB0" w:rsidP="00F42AB0">
      <w:pPr>
        <w:rPr>
          <w:u w:val="single"/>
        </w:rPr>
      </w:pPr>
      <w:r w:rsidRPr="00F42AB0">
        <w:rPr>
          <w:u w:val="single"/>
        </w:rPr>
        <w:t>Shared Service Centrum Ons</w:t>
      </w:r>
    </w:p>
    <w:p w14:paraId="460762DF" w14:textId="27682DB9" w:rsidR="00F42AB0" w:rsidRPr="00F42AB0" w:rsidRDefault="00F42AB0" w:rsidP="00F42AB0">
      <w:r>
        <w:t>De uitvoering van deze aanbesteding gebeurt door Shared Service Centrum Ons (</w:t>
      </w:r>
      <w:hyperlink r:id="rId14">
        <w:r w:rsidRPr="00F42AB0">
          <w:rPr>
            <w:rStyle w:val="Hyperlink"/>
            <w:rFonts w:eastAsiaTheme="majorEastAsia"/>
            <w:color w:val="auto"/>
          </w:rPr>
          <w:t>Ons</w:t>
        </w:r>
      </w:hyperlink>
      <w:r>
        <w:t xml:space="preserve">), team Inkoop en Contractmanagement. SSC </w:t>
      </w:r>
      <w:r w:rsidRPr="00F42AB0">
        <w:t>Ons voert taken uit in opdracht van de gemeente Zwolle</w:t>
      </w:r>
      <w:r>
        <w:t>.</w:t>
      </w:r>
    </w:p>
    <w:p w14:paraId="30E7EC0F" w14:textId="466891FC" w:rsidR="007C173C" w:rsidRDefault="007C173C" w:rsidP="00127342">
      <w:pPr>
        <w:pStyle w:val="Kop2"/>
        <w:numPr>
          <w:ilvl w:val="1"/>
          <w:numId w:val="4"/>
        </w:numPr>
      </w:pPr>
      <w:bookmarkStart w:id="2" w:name="_Toc220580903"/>
      <w:r w:rsidRPr="006A6F8E">
        <w:t>Inhoud en omvang van de opdracht</w:t>
      </w:r>
      <w:bookmarkEnd w:id="2"/>
    </w:p>
    <w:p w14:paraId="698B4886" w14:textId="77777777" w:rsidR="006D474B" w:rsidRDefault="006D474B" w:rsidP="006D474B">
      <w:r>
        <w:t>De aanbesteding bestaat uit drie (3) dienstverleningen:</w:t>
      </w:r>
    </w:p>
    <w:p w14:paraId="1F6A3B89" w14:textId="20397B23" w:rsidR="006D474B" w:rsidRDefault="006D474B" w:rsidP="00127342">
      <w:pPr>
        <w:pStyle w:val="Lijstalinea"/>
        <w:numPr>
          <w:ilvl w:val="0"/>
          <w:numId w:val="20"/>
        </w:numPr>
      </w:pPr>
      <w:r>
        <w:t xml:space="preserve">Bedrijfsarts </w:t>
      </w:r>
    </w:p>
    <w:p w14:paraId="497ABE1A" w14:textId="53803FAD" w:rsidR="006D474B" w:rsidRDefault="006D474B" w:rsidP="00127342">
      <w:pPr>
        <w:pStyle w:val="Lijstalinea"/>
        <w:numPr>
          <w:ilvl w:val="0"/>
          <w:numId w:val="20"/>
        </w:numPr>
      </w:pPr>
      <w:r>
        <w:t>Taakgedelegeerde</w:t>
      </w:r>
    </w:p>
    <w:p w14:paraId="04DBC24B" w14:textId="3F73F593" w:rsidR="006D474B" w:rsidRDefault="006D474B" w:rsidP="00127342">
      <w:pPr>
        <w:pStyle w:val="Lijstalinea"/>
        <w:numPr>
          <w:ilvl w:val="0"/>
          <w:numId w:val="20"/>
        </w:numPr>
      </w:pPr>
      <w:r>
        <w:t>Bedrijfsmaatschappelijk werk</w:t>
      </w:r>
    </w:p>
    <w:p w14:paraId="15A503CF" w14:textId="77777777" w:rsidR="006D474B" w:rsidRDefault="006D474B" w:rsidP="006D474B"/>
    <w:p w14:paraId="7DB9585C" w14:textId="6A6090EF" w:rsidR="006D474B" w:rsidRDefault="006D474B" w:rsidP="006D474B">
      <w:r>
        <w:t xml:space="preserve">Uiteindelijk komt er één hoofdleverancier die alle drie (3) de dienstverleningen voorziet, eventueel in samenwerking middels </w:t>
      </w:r>
      <w:proofErr w:type="spellStart"/>
      <w:r>
        <w:t>onderaanneming</w:t>
      </w:r>
      <w:proofErr w:type="spellEnd"/>
      <w:r>
        <w:t>. De constructie dient helder en aantoonbaar geborgd te zijn bij inschrijving.</w:t>
      </w:r>
    </w:p>
    <w:p w14:paraId="4A7FCC90" w14:textId="77777777" w:rsidR="006D474B" w:rsidRDefault="006D474B" w:rsidP="006D474B"/>
    <w:p w14:paraId="23D795FE" w14:textId="77777777" w:rsidR="006D474B" w:rsidRDefault="006D474B" w:rsidP="006D474B">
      <w:r>
        <w:t>De opdracht omvat:</w:t>
      </w:r>
    </w:p>
    <w:p w14:paraId="20A1F769" w14:textId="1F11ED38" w:rsidR="006D474B" w:rsidRDefault="006D474B" w:rsidP="00127342">
      <w:pPr>
        <w:pStyle w:val="Lijstalinea"/>
        <w:numPr>
          <w:ilvl w:val="0"/>
          <w:numId w:val="21"/>
        </w:numPr>
      </w:pPr>
      <w:r>
        <w:t>Verzuimbegeleiding volgens de Wet verbetering Poortwachter</w:t>
      </w:r>
    </w:p>
    <w:p w14:paraId="009D2B39" w14:textId="1E23958C" w:rsidR="006D474B" w:rsidRDefault="006D474B" w:rsidP="00127342">
      <w:pPr>
        <w:pStyle w:val="Lijstalinea"/>
        <w:numPr>
          <w:ilvl w:val="0"/>
          <w:numId w:val="21"/>
        </w:numPr>
      </w:pPr>
      <w:r>
        <w:t>Advisering over inzetbaarheid en re-integratie</w:t>
      </w:r>
    </w:p>
    <w:p w14:paraId="288FE667" w14:textId="4F4A1D68" w:rsidR="006D474B" w:rsidRDefault="006D474B" w:rsidP="00127342">
      <w:pPr>
        <w:pStyle w:val="Lijstalinea"/>
        <w:numPr>
          <w:ilvl w:val="0"/>
          <w:numId w:val="21"/>
        </w:numPr>
      </w:pPr>
      <w:r>
        <w:t>Psychosociale ondersteuning</w:t>
      </w:r>
    </w:p>
    <w:p w14:paraId="3386B5D7" w14:textId="0EB15AA4" w:rsidR="006D474B" w:rsidRDefault="006D474B" w:rsidP="00127342">
      <w:pPr>
        <w:pStyle w:val="Lijstalinea"/>
        <w:numPr>
          <w:ilvl w:val="0"/>
          <w:numId w:val="21"/>
        </w:numPr>
      </w:pPr>
      <w:r>
        <w:t>Preventieve inzet (zoals spreekuren, trainingen en voorlichting)</w:t>
      </w:r>
    </w:p>
    <w:p w14:paraId="51FAD5D4" w14:textId="2913C0A1" w:rsidR="006D474B" w:rsidRDefault="006D474B" w:rsidP="00127342">
      <w:pPr>
        <w:pStyle w:val="Lijstalinea"/>
        <w:numPr>
          <w:ilvl w:val="0"/>
          <w:numId w:val="21"/>
        </w:numPr>
      </w:pPr>
      <w:r>
        <w:t>Integrale samenwerking binnen een Sociaal Medisch Team</w:t>
      </w:r>
    </w:p>
    <w:p w14:paraId="17D21D1A" w14:textId="00F09B2E" w:rsidR="00B55516" w:rsidRDefault="006D474B" w:rsidP="00127342">
      <w:pPr>
        <w:pStyle w:val="Lijstalinea"/>
        <w:numPr>
          <w:ilvl w:val="0"/>
          <w:numId w:val="21"/>
        </w:numPr>
      </w:pPr>
      <w:r>
        <w:t>Digitale ondersteuning en rapportages (koppeling met Youforce)</w:t>
      </w:r>
    </w:p>
    <w:p w14:paraId="1E8CD946" w14:textId="77777777" w:rsidR="007C173C" w:rsidRDefault="007C173C" w:rsidP="00127342">
      <w:pPr>
        <w:pStyle w:val="Kop2"/>
        <w:numPr>
          <w:ilvl w:val="1"/>
          <w:numId w:val="4"/>
        </w:numPr>
      </w:pPr>
      <w:bookmarkStart w:id="3" w:name="_Toc220580904"/>
      <w:r w:rsidRPr="006A6F8E">
        <w:t>Procedure en de onderbouwing</w:t>
      </w:r>
      <w:bookmarkEnd w:id="3"/>
    </w:p>
    <w:p w14:paraId="5C5E0F80" w14:textId="22D0879D" w:rsidR="00AE56B0" w:rsidRDefault="00AE56B0" w:rsidP="00AE56B0">
      <w:pPr>
        <w:rPr>
          <w:bCs/>
        </w:rPr>
      </w:pPr>
      <w:r>
        <w:rPr>
          <w:bCs/>
        </w:rPr>
        <w:t xml:space="preserve">De aanbesteding betreft een Europees openbare aanbesteding. </w:t>
      </w:r>
    </w:p>
    <w:p w14:paraId="7FC58C94" w14:textId="77777777" w:rsidR="0043295A" w:rsidRDefault="0043295A" w:rsidP="00AE56B0">
      <w:pPr>
        <w:rPr>
          <w:bCs/>
        </w:rPr>
      </w:pPr>
    </w:p>
    <w:p w14:paraId="72D18972" w14:textId="582B232A" w:rsidR="00AE56B0" w:rsidRPr="00AE56B0" w:rsidRDefault="00AE56B0" w:rsidP="00AE56B0">
      <w:pPr>
        <w:rPr>
          <w:bCs/>
        </w:rPr>
      </w:pPr>
      <w:r w:rsidRPr="00AE56B0">
        <w:rPr>
          <w:bCs/>
        </w:rPr>
        <w:t xml:space="preserve">In de </w:t>
      </w:r>
      <w:r w:rsidR="0043295A">
        <w:rPr>
          <w:bCs/>
        </w:rPr>
        <w:t>m</w:t>
      </w:r>
      <w:r w:rsidRPr="00AE56B0">
        <w:rPr>
          <w:bCs/>
        </w:rPr>
        <w:t>arktconsultatie</w:t>
      </w:r>
      <w:r w:rsidR="0043295A">
        <w:rPr>
          <w:bCs/>
        </w:rPr>
        <w:t xml:space="preserve"> (</w:t>
      </w:r>
      <w:r w:rsidR="0043295A" w:rsidRPr="0043295A">
        <w:rPr>
          <w:bCs/>
          <w:i/>
          <w:iCs/>
        </w:rPr>
        <w:t xml:space="preserve">gehouden in </w:t>
      </w:r>
      <w:r w:rsidR="0043295A">
        <w:rPr>
          <w:bCs/>
          <w:i/>
          <w:iCs/>
        </w:rPr>
        <w:t xml:space="preserve">Q1 van </w:t>
      </w:r>
      <w:r w:rsidR="0043295A" w:rsidRPr="0043295A">
        <w:rPr>
          <w:bCs/>
          <w:i/>
          <w:iCs/>
        </w:rPr>
        <w:t>2025</w:t>
      </w:r>
      <w:r w:rsidR="0043295A">
        <w:rPr>
          <w:bCs/>
        </w:rPr>
        <w:t>)</w:t>
      </w:r>
      <w:r w:rsidRPr="00AE56B0">
        <w:rPr>
          <w:bCs/>
        </w:rPr>
        <w:t xml:space="preserve"> kwam bij veel partijen naar voren dat het uitvragen van een integrale dienstverlening acceptabel is voor de markt. </w:t>
      </w:r>
    </w:p>
    <w:p w14:paraId="6B92DAEA" w14:textId="77777777" w:rsidR="00AE56B0" w:rsidRPr="00AE56B0" w:rsidRDefault="00AE56B0" w:rsidP="00AE56B0">
      <w:pPr>
        <w:rPr>
          <w:bCs/>
        </w:rPr>
      </w:pPr>
    </w:p>
    <w:p w14:paraId="7BE530A0" w14:textId="790FE1E1" w:rsidR="00AE56B0" w:rsidRPr="00AE56B0" w:rsidRDefault="00AE56B0" w:rsidP="00AE56B0">
      <w:pPr>
        <w:rPr>
          <w:bCs/>
        </w:rPr>
      </w:pPr>
      <w:r w:rsidRPr="00AE56B0">
        <w:rPr>
          <w:bCs/>
        </w:rPr>
        <w:t xml:space="preserve">Doordat </w:t>
      </w:r>
      <w:r w:rsidR="001D55FD">
        <w:rPr>
          <w:bCs/>
        </w:rPr>
        <w:t>veel</w:t>
      </w:r>
      <w:r w:rsidRPr="00AE56B0">
        <w:rPr>
          <w:bCs/>
        </w:rPr>
        <w:t xml:space="preserve"> (</w:t>
      </w:r>
      <w:r w:rsidRPr="00AE56B0">
        <w:rPr>
          <w:bCs/>
          <w:i/>
          <w:iCs/>
        </w:rPr>
        <w:t>waar mogelijk</w:t>
      </w:r>
      <w:r w:rsidRPr="00AE56B0">
        <w:rPr>
          <w:bCs/>
        </w:rPr>
        <w:t>) ingespeeld dient te worden op de markt</w:t>
      </w:r>
      <w:r w:rsidR="001D55FD">
        <w:rPr>
          <w:bCs/>
        </w:rPr>
        <w:t xml:space="preserve"> en</w:t>
      </w:r>
      <w:r w:rsidRPr="00AE56B0">
        <w:rPr>
          <w:bCs/>
        </w:rPr>
        <w:t xml:space="preserve"> </w:t>
      </w:r>
      <w:r w:rsidR="001D55FD">
        <w:rPr>
          <w:bCs/>
        </w:rPr>
        <w:t>er</w:t>
      </w:r>
      <w:r w:rsidRPr="00AE56B0">
        <w:rPr>
          <w:bCs/>
        </w:rPr>
        <w:t xml:space="preserve"> schaarste </w:t>
      </w:r>
      <w:r w:rsidR="001D55FD">
        <w:rPr>
          <w:bCs/>
        </w:rPr>
        <w:t>is binnen</w:t>
      </w:r>
      <w:r w:rsidRPr="00AE56B0">
        <w:rPr>
          <w:bCs/>
        </w:rPr>
        <w:t xml:space="preserve"> de markt, is het een logische en marktconforme keuze om de Bedrijfsarts, Taakgedelegeerde en Bedrijfsmaatschappelijk Werker gezamenlijk aan te besteden in één integrale dienstverlening. </w:t>
      </w:r>
    </w:p>
    <w:p w14:paraId="22876070" w14:textId="77777777" w:rsidR="00AE56B0" w:rsidRPr="00AE56B0" w:rsidRDefault="00AE56B0" w:rsidP="00AE56B0">
      <w:pPr>
        <w:rPr>
          <w:bCs/>
        </w:rPr>
      </w:pPr>
    </w:p>
    <w:p w14:paraId="3E8B7B55" w14:textId="77777777" w:rsidR="00AE56B0" w:rsidRDefault="00AE56B0" w:rsidP="00AE56B0">
      <w:pPr>
        <w:rPr>
          <w:bCs/>
        </w:rPr>
      </w:pPr>
      <w:r w:rsidRPr="00AE56B0">
        <w:rPr>
          <w:bCs/>
        </w:rPr>
        <w:lastRenderedPageBreak/>
        <w:t>Middels deze verdeling is de aanbesteding eerlijk en correct verdeeld en worden de juiste diensten niet onnodig, maar natuurlijk en marktconform samengevoegd. Er is geen onnodige samenvoeging of splitsing hierdoor gerealiseerd.</w:t>
      </w:r>
    </w:p>
    <w:p w14:paraId="5BBF4944" w14:textId="77777777" w:rsidR="00BF4599" w:rsidRDefault="00BF4599" w:rsidP="00AE56B0">
      <w:pPr>
        <w:rPr>
          <w:bCs/>
        </w:rPr>
      </w:pPr>
    </w:p>
    <w:p w14:paraId="51564AA9" w14:textId="3BF135B4" w:rsidR="00BF4599" w:rsidRPr="001E0123" w:rsidRDefault="00BF4599" w:rsidP="00BF4599">
      <w:r w:rsidRPr="001E0123">
        <w:t xml:space="preserve">De aanbesteding </w:t>
      </w:r>
      <w:r>
        <w:t xml:space="preserve">wordt afgesloten met de ondertekening van </w:t>
      </w:r>
      <w:r w:rsidRPr="001E0123">
        <w:t xml:space="preserve">een Dienstverleningsovereenkomst. </w:t>
      </w:r>
    </w:p>
    <w:p w14:paraId="767B2689" w14:textId="7090F0FF" w:rsidR="00BF4599" w:rsidRPr="001E0123" w:rsidRDefault="00BF4599" w:rsidP="00BF4599">
      <w:r w:rsidRPr="001E0123">
        <w:t xml:space="preserve">De overeenkomst heeft een initiële looptijd van vier (4) jaar. De overeenkomst kan twee (2) maal verlengd worden met </w:t>
      </w:r>
      <w:r w:rsidR="00D33D04">
        <w:t>maximaal</w:t>
      </w:r>
      <w:r w:rsidRPr="001E0123">
        <w:t xml:space="preserve">12 maanden. </w:t>
      </w:r>
    </w:p>
    <w:p w14:paraId="6D823A3F" w14:textId="77777777" w:rsidR="00BF4599" w:rsidRPr="001E0123" w:rsidRDefault="00BF4599" w:rsidP="00BF4599">
      <w:r w:rsidRPr="001E0123">
        <w:t xml:space="preserve">De eerste verlenging is eenzijdig, de tweede verlenging is tweezijdig om de markt tegemoet te komen. </w:t>
      </w:r>
    </w:p>
    <w:p w14:paraId="4A0F8B0D" w14:textId="4E107DBA" w:rsidR="00BF4599" w:rsidRPr="00E14CDE" w:rsidRDefault="00BF4599" w:rsidP="00AE56B0">
      <w:r w:rsidRPr="001E0123">
        <w:t xml:space="preserve">De maximale looptijd van de overeenkomst betreft daarmee </w:t>
      </w:r>
      <w:r w:rsidRPr="0043295A">
        <w:rPr>
          <w:u w:val="single"/>
        </w:rPr>
        <w:t>zes (6) jaar</w:t>
      </w:r>
      <w:r w:rsidRPr="001E0123">
        <w:t xml:space="preserve">. </w:t>
      </w:r>
    </w:p>
    <w:p w14:paraId="6C1612BF" w14:textId="77777777" w:rsidR="007C173C" w:rsidRDefault="007C173C" w:rsidP="00127342">
      <w:pPr>
        <w:pStyle w:val="Kop2"/>
        <w:numPr>
          <w:ilvl w:val="1"/>
          <w:numId w:val="4"/>
        </w:numPr>
      </w:pPr>
      <w:bookmarkStart w:id="4" w:name="_Ref175216252"/>
      <w:bookmarkStart w:id="5" w:name="_Toc220580905"/>
      <w:r w:rsidRPr="006A6F8E">
        <w:t>Aanvullende informatie</w:t>
      </w:r>
      <w:bookmarkEnd w:id="4"/>
      <w:bookmarkEnd w:id="5"/>
    </w:p>
    <w:p w14:paraId="4C93A3A9" w14:textId="7453FFB4" w:rsidR="00F07B36" w:rsidRDefault="00F07B36" w:rsidP="00F07B36">
      <w:pPr>
        <w:tabs>
          <w:tab w:val="center" w:pos="4513"/>
        </w:tabs>
      </w:pPr>
      <w:r>
        <w:t>In de periode 21-03-2025 tot en met 13-05-2025 is een marktconsultatie gehouden voor deze aanbesteding.</w:t>
      </w:r>
      <w:r w:rsidR="00AE49CF">
        <w:t xml:space="preserve"> Daarnaast is er in Q4 van 2025 </w:t>
      </w:r>
      <w:r w:rsidR="00712B67">
        <w:t>een Europees openbare aanbestedingsprocedure doorlopen door gemeente Zwolle</w:t>
      </w:r>
      <w:r w:rsidR="0002666D">
        <w:t xml:space="preserve"> en SSC Ons</w:t>
      </w:r>
      <w:r w:rsidR="00A57449">
        <w:t>,</w:t>
      </w:r>
      <w:r w:rsidR="00712B67">
        <w:t xml:space="preserve"> die geresulteerd is in géén geschikte inschrijvers. Naar aanleiding van die mislukte aanbesteding, is er zowel intern als extern geëvalueerd wat er bij een nieuwe aanbesteding anders kan.</w:t>
      </w:r>
    </w:p>
    <w:p w14:paraId="71A42AB7" w14:textId="77777777" w:rsidR="00AE49CF" w:rsidRPr="00AE49CF" w:rsidRDefault="00AE49CF" w:rsidP="00AE49CF">
      <w:r w:rsidRPr="00AE49CF">
        <w:t>Op basis van de marktconsultatie en de interne en externe evaluatie naar aanleiding van de mislukte aanbesteding zijn de volgende keuzes gemaakt:</w:t>
      </w:r>
    </w:p>
    <w:p w14:paraId="3F5D7B7F" w14:textId="77777777" w:rsidR="00A51254" w:rsidRDefault="00A51254" w:rsidP="00127342">
      <w:pPr>
        <w:numPr>
          <w:ilvl w:val="0"/>
          <w:numId w:val="23"/>
        </w:numPr>
      </w:pPr>
      <w:r w:rsidRPr="00A51254">
        <w:t>In deze aanbesteding wordt onderdeel ‘</w:t>
      </w:r>
      <w:r w:rsidRPr="00A51254">
        <w:rPr>
          <w:i/>
          <w:iCs/>
        </w:rPr>
        <w:t>Prijs</w:t>
      </w:r>
      <w:r w:rsidRPr="00A51254">
        <w:t xml:space="preserve">’ anders uitgevraagd om een meer standaard uitwerking aan de markt te geven. </w:t>
      </w:r>
      <w:r w:rsidRPr="00A51254">
        <w:rPr>
          <w:b/>
          <w:bCs/>
        </w:rPr>
        <w:t>De eerste aanbesteding liet zien dat de door de aanbestedende dienst voorgeschreven betaalconstructie en kostenstructuur vanuit bedrijfsoogpunt als te onzeker werd ervaren.</w:t>
      </w:r>
      <w:r w:rsidRPr="00A51254">
        <w:t xml:space="preserve"> Wel wordt in de EMVI een uurtarief uitgevraagd voor diensten die </w:t>
      </w:r>
      <w:r w:rsidRPr="00A51254">
        <w:rPr>
          <w:u w:val="single"/>
        </w:rPr>
        <w:t>niet</w:t>
      </w:r>
      <w:r w:rsidRPr="00A51254">
        <w:t xml:space="preserve"> standaard afgenomen worden, maar </w:t>
      </w:r>
      <w:r w:rsidRPr="00A51254">
        <w:rPr>
          <w:u w:val="single"/>
        </w:rPr>
        <w:t>wel</w:t>
      </w:r>
      <w:r w:rsidRPr="00A51254">
        <w:t xml:space="preserve"> in de Providerboog te halen zijn. Zo kan gemeente Zwolle de optionele diensten en extra diensten wel voor die prijzen afnemen.</w:t>
      </w:r>
    </w:p>
    <w:p w14:paraId="3D4699EE" w14:textId="4DC52322" w:rsidR="007C173C" w:rsidRDefault="00AE49CF" w:rsidP="007C173C">
      <w:pPr>
        <w:numPr>
          <w:ilvl w:val="0"/>
          <w:numId w:val="23"/>
        </w:numPr>
      </w:pPr>
      <w:r w:rsidRPr="00AE49CF">
        <w:t xml:space="preserve">Integrale afstemming tussen de verschillende dienstverleningen, een van de doelstellingen van Aanbestedende dienst, kan het beste door de Bedrijfsarts, Taakgedelegeerde en de Bedrijfsmaatschappelijk werker in één perceel aan te besteden onder ‘één arbodienstverlening’. </w:t>
      </w:r>
    </w:p>
    <w:p w14:paraId="5CF1CA0A" w14:textId="77777777" w:rsidR="00277478" w:rsidRDefault="00277478">
      <w:pPr>
        <w:spacing w:line="240" w:lineRule="auto"/>
        <w:rPr>
          <w:b/>
          <w:bCs/>
          <w:iCs/>
          <w:sz w:val="24"/>
          <w:szCs w:val="18"/>
        </w:rPr>
      </w:pPr>
      <w:r>
        <w:br w:type="page"/>
      </w:r>
    </w:p>
    <w:p w14:paraId="588C1D45" w14:textId="2A5D6B80" w:rsidR="002F7707" w:rsidRDefault="002F7707" w:rsidP="00127342">
      <w:pPr>
        <w:pStyle w:val="Kop2"/>
        <w:numPr>
          <w:ilvl w:val="1"/>
          <w:numId w:val="4"/>
        </w:numPr>
      </w:pPr>
      <w:bookmarkStart w:id="6" w:name="_Toc220580906"/>
      <w:r>
        <w:lastRenderedPageBreak/>
        <w:t>Planning</w:t>
      </w:r>
      <w:bookmarkEnd w:id="6"/>
    </w:p>
    <w:p w14:paraId="124BC9CB" w14:textId="25F73FD7" w:rsidR="001B0B1F" w:rsidRDefault="00655F65" w:rsidP="002F7707">
      <w:r>
        <w:t>O</w:t>
      </w:r>
      <w:r w:rsidR="001B0B1F">
        <w:t>nderstaande</w:t>
      </w:r>
      <w:r w:rsidR="00341CA5">
        <w:t xml:space="preserve"> </w:t>
      </w:r>
      <w:r w:rsidR="002F7707">
        <w:t xml:space="preserve">planning </w:t>
      </w:r>
      <w:r>
        <w:t xml:space="preserve">is </w:t>
      </w:r>
      <w:r w:rsidR="00F33E14">
        <w:t>van toepassing</w:t>
      </w:r>
      <w:r w:rsidR="008E6782">
        <w:t>.</w:t>
      </w:r>
    </w:p>
    <w:p w14:paraId="00892F8A" w14:textId="77777777" w:rsidR="00F33E14" w:rsidRDefault="00F33E14" w:rsidP="002F7707"/>
    <w:tbl>
      <w:tblPr>
        <w:tblStyle w:val="Tabelraster"/>
        <w:tblW w:w="0" w:type="auto"/>
        <w:tblInd w:w="1620" w:type="dxa"/>
        <w:tblLook w:val="04A0" w:firstRow="1" w:lastRow="0" w:firstColumn="1" w:lastColumn="0" w:noHBand="0" w:noVBand="1"/>
      </w:tblPr>
      <w:tblGrid>
        <w:gridCol w:w="3936"/>
        <w:gridCol w:w="1842"/>
      </w:tblGrid>
      <w:tr w:rsidR="00DB56A9" w:rsidRPr="00DB56A9" w14:paraId="7625D2D4" w14:textId="77777777" w:rsidTr="00DB56A9">
        <w:tc>
          <w:tcPr>
            <w:tcW w:w="3936" w:type="dxa"/>
            <w:shd w:val="clear" w:color="auto" w:fill="00B0F0"/>
          </w:tcPr>
          <w:p w14:paraId="29F17CDA" w14:textId="77777777" w:rsidR="00DB56A9" w:rsidRPr="00DB56A9" w:rsidRDefault="00DB56A9" w:rsidP="002F7707">
            <w:pPr>
              <w:rPr>
                <w:b/>
                <w:color w:val="FFFFFF" w:themeColor="background1"/>
              </w:rPr>
            </w:pPr>
            <w:r w:rsidRPr="00DB56A9">
              <w:rPr>
                <w:b/>
                <w:color w:val="FFFFFF" w:themeColor="background1"/>
              </w:rPr>
              <w:t>Activiteit</w:t>
            </w:r>
          </w:p>
        </w:tc>
        <w:tc>
          <w:tcPr>
            <w:tcW w:w="1842" w:type="dxa"/>
            <w:shd w:val="clear" w:color="auto" w:fill="00B0F0"/>
          </w:tcPr>
          <w:p w14:paraId="304F881F" w14:textId="77777777" w:rsidR="00DB56A9" w:rsidRPr="00DB56A9" w:rsidRDefault="00DB56A9" w:rsidP="002F7707">
            <w:pPr>
              <w:rPr>
                <w:b/>
                <w:color w:val="FFFFFF" w:themeColor="background1"/>
              </w:rPr>
            </w:pPr>
            <w:r w:rsidRPr="00DB56A9">
              <w:rPr>
                <w:b/>
                <w:color w:val="FFFFFF" w:themeColor="background1"/>
              </w:rPr>
              <w:t>Datum</w:t>
            </w:r>
          </w:p>
        </w:tc>
      </w:tr>
      <w:tr w:rsidR="00DB56A9" w14:paraId="37C3C032" w14:textId="77777777" w:rsidTr="00DB56A9">
        <w:tc>
          <w:tcPr>
            <w:tcW w:w="3936" w:type="dxa"/>
          </w:tcPr>
          <w:p w14:paraId="2416151A" w14:textId="77777777" w:rsidR="00DB56A9" w:rsidRDefault="00DB56A9" w:rsidP="008E6782">
            <w:r>
              <w:t>Publicatie van de opdracht</w:t>
            </w:r>
          </w:p>
        </w:tc>
        <w:tc>
          <w:tcPr>
            <w:tcW w:w="1842" w:type="dxa"/>
          </w:tcPr>
          <w:p w14:paraId="7E344EE6" w14:textId="322EE758" w:rsidR="00DB56A9" w:rsidRDefault="00146614" w:rsidP="002F7707">
            <w:r>
              <w:t xml:space="preserve">Uiterlijk </w:t>
            </w:r>
            <w:r w:rsidR="007C1FA8">
              <w:t>2 februari 2026</w:t>
            </w:r>
          </w:p>
        </w:tc>
      </w:tr>
      <w:tr w:rsidR="00DB56A9" w14:paraId="1C3DEF9F" w14:textId="77777777" w:rsidTr="00DB56A9">
        <w:tc>
          <w:tcPr>
            <w:tcW w:w="3936" w:type="dxa"/>
          </w:tcPr>
          <w:p w14:paraId="6BB114B4" w14:textId="0FC98C1A" w:rsidR="00DB56A9" w:rsidRPr="008E6782" w:rsidRDefault="00DB56A9" w:rsidP="002F7707">
            <w:pPr>
              <w:rPr>
                <w:b/>
              </w:rPr>
            </w:pPr>
            <w:r w:rsidRPr="008E6782">
              <w:rPr>
                <w:b/>
              </w:rPr>
              <w:t>Uiterste datum voor stellen van vragen</w:t>
            </w:r>
            <w:r w:rsidR="00CE6040">
              <w:rPr>
                <w:b/>
              </w:rPr>
              <w:t xml:space="preserve"> Nota van Inlichtingen 1</w:t>
            </w:r>
          </w:p>
        </w:tc>
        <w:tc>
          <w:tcPr>
            <w:tcW w:w="1842" w:type="dxa"/>
          </w:tcPr>
          <w:p w14:paraId="037435BB" w14:textId="61EC6FAD" w:rsidR="00DB56A9" w:rsidRDefault="007C1FA8" w:rsidP="007C1FA8">
            <w:pPr>
              <w:pStyle w:val="Default"/>
            </w:pPr>
            <w:r>
              <w:rPr>
                <w:sz w:val="20"/>
                <w:szCs w:val="20"/>
              </w:rPr>
              <w:t xml:space="preserve">16 februari 2026, 12:00 uur </w:t>
            </w:r>
          </w:p>
        </w:tc>
      </w:tr>
      <w:tr w:rsidR="00DB56A9" w14:paraId="44A30A74" w14:textId="77777777" w:rsidTr="00DB56A9">
        <w:tc>
          <w:tcPr>
            <w:tcW w:w="3936" w:type="dxa"/>
          </w:tcPr>
          <w:p w14:paraId="0F1E7271" w14:textId="7632D8C1" w:rsidR="00DB56A9" w:rsidRDefault="0005111A" w:rsidP="002F7707">
            <w:r>
              <w:t>Nota</w:t>
            </w:r>
            <w:r w:rsidR="00DB56A9">
              <w:t xml:space="preserve"> van Inlichtingen</w:t>
            </w:r>
            <w:r w:rsidR="00CE6040">
              <w:t xml:space="preserve"> </w:t>
            </w:r>
            <w:r w:rsidR="00B346F3">
              <w:t>1</w:t>
            </w:r>
            <w:r w:rsidR="00DB56A9">
              <w:t xml:space="preserve"> beschikbaar stellen</w:t>
            </w:r>
          </w:p>
        </w:tc>
        <w:tc>
          <w:tcPr>
            <w:tcW w:w="1842" w:type="dxa"/>
          </w:tcPr>
          <w:p w14:paraId="1E191E10" w14:textId="032A3027" w:rsidR="00DB56A9" w:rsidRDefault="007C1FA8" w:rsidP="002F7707">
            <w:r>
              <w:t>2 maart 2026</w:t>
            </w:r>
          </w:p>
        </w:tc>
      </w:tr>
      <w:tr w:rsidR="00CE6040" w14:paraId="632EBA0D" w14:textId="77777777" w:rsidTr="00DB56A9">
        <w:tc>
          <w:tcPr>
            <w:tcW w:w="3936" w:type="dxa"/>
          </w:tcPr>
          <w:p w14:paraId="0201D0C7" w14:textId="66E9DA84" w:rsidR="00CE6040" w:rsidRDefault="00CE6040" w:rsidP="002F7707">
            <w:r w:rsidRPr="008E6782">
              <w:rPr>
                <w:b/>
              </w:rPr>
              <w:t>Uiterste datum voor stellen van vragen</w:t>
            </w:r>
            <w:r>
              <w:rPr>
                <w:b/>
              </w:rPr>
              <w:t xml:space="preserve"> Nota van Inlichtingen 2</w:t>
            </w:r>
          </w:p>
        </w:tc>
        <w:tc>
          <w:tcPr>
            <w:tcW w:w="1842" w:type="dxa"/>
          </w:tcPr>
          <w:p w14:paraId="1AB314B9" w14:textId="169F50CC" w:rsidR="00CE6040" w:rsidRDefault="00CE6040" w:rsidP="002F7707">
            <w:r>
              <w:t>12 maart 2026</w:t>
            </w:r>
            <w:r w:rsidR="006F367E">
              <w:t>, 12:00 uur</w:t>
            </w:r>
          </w:p>
        </w:tc>
      </w:tr>
      <w:tr w:rsidR="00CE6040" w14:paraId="25895D3C" w14:textId="77777777" w:rsidTr="00DB56A9">
        <w:tc>
          <w:tcPr>
            <w:tcW w:w="3936" w:type="dxa"/>
          </w:tcPr>
          <w:p w14:paraId="31F27E88" w14:textId="087262C5" w:rsidR="00CE6040" w:rsidRDefault="00CE6040" w:rsidP="00CE6040">
            <w:r>
              <w:t>Nota van Inlichtingen 2 beschikbaar stellen</w:t>
            </w:r>
          </w:p>
        </w:tc>
        <w:tc>
          <w:tcPr>
            <w:tcW w:w="1842" w:type="dxa"/>
          </w:tcPr>
          <w:p w14:paraId="3EED0298" w14:textId="35370815" w:rsidR="00CE6040" w:rsidRDefault="00CE6040" w:rsidP="00CE6040">
            <w:r>
              <w:t>19 maart 2026</w:t>
            </w:r>
          </w:p>
        </w:tc>
      </w:tr>
      <w:tr w:rsidR="00CE6040" w14:paraId="5236B642" w14:textId="77777777" w:rsidTr="00DB56A9">
        <w:tc>
          <w:tcPr>
            <w:tcW w:w="3936" w:type="dxa"/>
          </w:tcPr>
          <w:p w14:paraId="3DD4D849" w14:textId="77777777" w:rsidR="00CE6040" w:rsidRPr="008E6782" w:rsidRDefault="00CE6040" w:rsidP="00CE6040">
            <w:pPr>
              <w:rPr>
                <w:b/>
              </w:rPr>
            </w:pPr>
            <w:r w:rsidRPr="008E6782">
              <w:rPr>
                <w:b/>
              </w:rPr>
              <w:t>Uiterste datum voor inschrijven</w:t>
            </w:r>
          </w:p>
        </w:tc>
        <w:tc>
          <w:tcPr>
            <w:tcW w:w="1842" w:type="dxa"/>
          </w:tcPr>
          <w:p w14:paraId="297A41B0" w14:textId="0B7A33EF" w:rsidR="00CE6040" w:rsidRDefault="00CE6040" w:rsidP="00CE6040">
            <w:r>
              <w:t>30 maart 2026, 13:00 uur</w:t>
            </w:r>
          </w:p>
        </w:tc>
      </w:tr>
      <w:tr w:rsidR="00CE6040" w14:paraId="0BAFED7D" w14:textId="77777777" w:rsidTr="00DB56A9">
        <w:tc>
          <w:tcPr>
            <w:tcW w:w="3936" w:type="dxa"/>
          </w:tcPr>
          <w:p w14:paraId="17FADA18" w14:textId="2B37E661" w:rsidR="00CE6040" w:rsidRDefault="00CE6040" w:rsidP="00CE6040">
            <w:r>
              <w:t>Mededeling Gunningsbeslissing (voornemen)</w:t>
            </w:r>
          </w:p>
        </w:tc>
        <w:tc>
          <w:tcPr>
            <w:tcW w:w="1842" w:type="dxa"/>
          </w:tcPr>
          <w:p w14:paraId="0D8D9593" w14:textId="24E786D7" w:rsidR="00CE6040" w:rsidRDefault="00CD0605" w:rsidP="00CE6040">
            <w:r>
              <w:t>15 mei 2026</w:t>
            </w:r>
          </w:p>
        </w:tc>
      </w:tr>
      <w:tr w:rsidR="00CE6040" w14:paraId="41E4EEA5" w14:textId="77777777" w:rsidTr="00DB56A9">
        <w:tc>
          <w:tcPr>
            <w:tcW w:w="3936" w:type="dxa"/>
          </w:tcPr>
          <w:p w14:paraId="77369A04" w14:textId="5A1EBF1A" w:rsidR="00CE6040" w:rsidRDefault="00CE6040" w:rsidP="00CE6040">
            <w:r>
              <w:t xml:space="preserve">Bezwaartermijn </w:t>
            </w:r>
          </w:p>
        </w:tc>
        <w:tc>
          <w:tcPr>
            <w:tcW w:w="1842" w:type="dxa"/>
          </w:tcPr>
          <w:p w14:paraId="04BF81D8" w14:textId="1F7AF8D7" w:rsidR="00CE6040" w:rsidRDefault="00CD0605" w:rsidP="00CE6040">
            <w:r>
              <w:t>16 mei tot en met 7 juni 2026, 23:59 uur</w:t>
            </w:r>
          </w:p>
        </w:tc>
      </w:tr>
      <w:tr w:rsidR="00CE6040" w14:paraId="3697B584" w14:textId="77777777" w:rsidTr="00DB56A9">
        <w:tc>
          <w:tcPr>
            <w:tcW w:w="3936" w:type="dxa"/>
          </w:tcPr>
          <w:p w14:paraId="06A40C1B" w14:textId="398766A0" w:rsidR="00CE6040" w:rsidRPr="00F33E14" w:rsidRDefault="00CE6040" w:rsidP="00CE6040">
            <w:r w:rsidRPr="00F33E14">
              <w:t>Ondertekening Overeenkomst</w:t>
            </w:r>
          </w:p>
        </w:tc>
        <w:tc>
          <w:tcPr>
            <w:tcW w:w="1842" w:type="dxa"/>
          </w:tcPr>
          <w:p w14:paraId="5E712B51" w14:textId="4F7CCD58" w:rsidR="00CE6040" w:rsidRDefault="00CD0605" w:rsidP="00CE6040">
            <w:r>
              <w:t>8 juni 2026</w:t>
            </w:r>
          </w:p>
        </w:tc>
      </w:tr>
      <w:tr w:rsidR="00CE6040" w14:paraId="2CB9FD69" w14:textId="77777777" w:rsidTr="00DB56A9">
        <w:tc>
          <w:tcPr>
            <w:tcW w:w="3936" w:type="dxa"/>
          </w:tcPr>
          <w:p w14:paraId="751B62CA" w14:textId="1A78CF30" w:rsidR="00CE6040" w:rsidRPr="00F33E14" w:rsidRDefault="00CE6040" w:rsidP="00CE6040">
            <w:r w:rsidRPr="00F33E14">
              <w:t>Ingang Overeenkomst</w:t>
            </w:r>
          </w:p>
        </w:tc>
        <w:tc>
          <w:tcPr>
            <w:tcW w:w="1842" w:type="dxa"/>
          </w:tcPr>
          <w:p w14:paraId="36A9D76B" w14:textId="219B3506" w:rsidR="00CE6040" w:rsidRDefault="00254C98" w:rsidP="00254C98">
            <w:r>
              <w:t>1 juli 2026</w:t>
            </w:r>
          </w:p>
        </w:tc>
      </w:tr>
    </w:tbl>
    <w:p w14:paraId="763B814E" w14:textId="77777777" w:rsidR="00F33E14" w:rsidRDefault="00F33E14" w:rsidP="002F7707"/>
    <w:p w14:paraId="503EDCC3" w14:textId="44B26571" w:rsidR="007C173C" w:rsidRDefault="7663C98A" w:rsidP="00953B9C">
      <w:r w:rsidRPr="23ED4819">
        <w:rPr>
          <w:rFonts w:eastAsia="Arial"/>
        </w:rPr>
        <w:t>Indien er wijzigingen in de planning komen zullen die kenbaar gemaakt worden via TenderNed. TenderNed is leidend.</w:t>
      </w:r>
    </w:p>
    <w:p w14:paraId="28D88B90" w14:textId="77777777" w:rsidR="00277478" w:rsidRDefault="00277478">
      <w:pPr>
        <w:spacing w:line="240" w:lineRule="auto"/>
        <w:rPr>
          <w:b/>
          <w:bCs/>
          <w:sz w:val="28"/>
          <w:szCs w:val="28"/>
        </w:rPr>
      </w:pPr>
      <w:r>
        <w:br w:type="page"/>
      </w:r>
    </w:p>
    <w:p w14:paraId="16A7FE9C" w14:textId="3F7C9122" w:rsidR="007C173C" w:rsidRDefault="007C173C" w:rsidP="00127342">
      <w:pPr>
        <w:pStyle w:val="Kop1"/>
        <w:numPr>
          <w:ilvl w:val="0"/>
          <w:numId w:val="4"/>
        </w:numPr>
      </w:pPr>
      <w:bookmarkStart w:id="7" w:name="_Toc220580907"/>
      <w:r w:rsidRPr="002C6664">
        <w:lastRenderedPageBreak/>
        <w:t xml:space="preserve">Voorwaarden aan </w:t>
      </w:r>
      <w:r w:rsidR="00BA77ED">
        <w:t>Inschrijving</w:t>
      </w:r>
      <w:bookmarkEnd w:id="7"/>
    </w:p>
    <w:p w14:paraId="45DF567A" w14:textId="50471661" w:rsidR="007C173C" w:rsidRDefault="007C173C" w:rsidP="00127342">
      <w:pPr>
        <w:pStyle w:val="Kop2"/>
        <w:numPr>
          <w:ilvl w:val="1"/>
          <w:numId w:val="4"/>
        </w:numPr>
      </w:pPr>
      <w:bookmarkStart w:id="8" w:name="_Toc220580908"/>
      <w:r w:rsidRPr="00F6152A">
        <w:t xml:space="preserve">Voorwaarden aan </w:t>
      </w:r>
      <w:r w:rsidR="00BA77ED">
        <w:t>Inschrijving</w:t>
      </w:r>
      <w:bookmarkEnd w:id="8"/>
    </w:p>
    <w:p w14:paraId="24055BD1" w14:textId="04F4495D" w:rsidR="007C173C" w:rsidRDefault="007C173C" w:rsidP="007C173C">
      <w:r>
        <w:t xml:space="preserve">Het indienen van een </w:t>
      </w:r>
      <w:r w:rsidR="00BA77ED">
        <w:t>Inschrijving</w:t>
      </w:r>
      <w:r>
        <w:t xml:space="preserve"> houdt in dat </w:t>
      </w:r>
      <w:r w:rsidR="00BA6EDF">
        <w:t>Inschrijver</w:t>
      </w:r>
      <w:r>
        <w:t xml:space="preserve"> instemt met alle voorwaarden voor deze procedure zoals hieronder beschreven. </w:t>
      </w:r>
    </w:p>
    <w:p w14:paraId="7CA01E10" w14:textId="04F9FF46" w:rsidR="007C173C" w:rsidRDefault="00BB1256" w:rsidP="007C173C">
      <w:r>
        <w:t xml:space="preserve"> </w:t>
      </w:r>
    </w:p>
    <w:p w14:paraId="25AE5469" w14:textId="59731D0E" w:rsidR="007C173C" w:rsidRPr="00F6152A" w:rsidRDefault="007C173C" w:rsidP="007C173C">
      <w:pPr>
        <w:rPr>
          <w:b/>
        </w:rPr>
      </w:pPr>
      <w:r w:rsidRPr="00F6152A">
        <w:rPr>
          <w:b/>
        </w:rPr>
        <w:t>1.</w:t>
      </w:r>
      <w:r w:rsidR="00953B9C">
        <w:rPr>
          <w:b/>
        </w:rPr>
        <w:t xml:space="preserve"> </w:t>
      </w:r>
      <w:r w:rsidRPr="00F6152A">
        <w:rPr>
          <w:b/>
        </w:rPr>
        <w:t xml:space="preserve">Geldigheidsduur </w:t>
      </w:r>
      <w:r w:rsidR="00BA77ED">
        <w:rPr>
          <w:b/>
        </w:rPr>
        <w:t>Inschrijving</w:t>
      </w:r>
    </w:p>
    <w:p w14:paraId="2BE8F8B8" w14:textId="70F4D7BD" w:rsidR="007C173C" w:rsidRDefault="007C173C" w:rsidP="007C173C">
      <w:r>
        <w:t xml:space="preserve">De </w:t>
      </w:r>
      <w:r w:rsidR="00BA6EDF">
        <w:t>Inschrijver</w:t>
      </w:r>
      <w:r>
        <w:t xml:space="preserve"> doet zijn </w:t>
      </w:r>
      <w:r w:rsidR="00BA77ED">
        <w:t>Inschrijving</w:t>
      </w:r>
      <w:r>
        <w:t xml:space="preserve"> tot minimaal 90 dagen na de sluitingsdatum voor het indienen van een </w:t>
      </w:r>
      <w:r w:rsidR="00BA77ED">
        <w:t>Inschrijving</w:t>
      </w:r>
      <w:r>
        <w:t xml:space="preserve"> gestand, ook als er tot definitieve gunning is overgegaan. Dit betekent dat ook de </w:t>
      </w:r>
      <w:r w:rsidR="00BA6EDF">
        <w:t>Inschrijver</w:t>
      </w:r>
      <w:r>
        <w:t xml:space="preserve">s aan wie de opdracht niet wordt gegund, hun </w:t>
      </w:r>
      <w:r w:rsidR="00BA77ED">
        <w:t>Inschrijving</w:t>
      </w:r>
      <w:r>
        <w:t xml:space="preserve"> deze 90 dagen gestand doen. Mocht er een kort geding worden gestart naar aanleiding van de </w:t>
      </w:r>
      <w:r w:rsidR="0034056D">
        <w:t>Gunningsbeslissing</w:t>
      </w:r>
      <w:r>
        <w:t xml:space="preserve">, dan dient de </w:t>
      </w:r>
      <w:r w:rsidR="00BA6EDF">
        <w:t>Inschrijver</w:t>
      </w:r>
      <w:r>
        <w:t xml:space="preserve">, als deze termijn van 90 dagen wordt overschreden, zijn </w:t>
      </w:r>
      <w:r w:rsidR="00BA77ED">
        <w:t>Inschrijving</w:t>
      </w:r>
      <w:r>
        <w:t xml:space="preserve"> verlengd gestand te doen tot 4 weken (termijn om hoger beroep aan te tekenen) na de datum waarop de voorzieningenrechter uitspraak heeft gedaan en voor de periode die de </w:t>
      </w:r>
      <w:r w:rsidR="0082645A">
        <w:t xml:space="preserve">Aanbestedende dienst </w:t>
      </w:r>
      <w:r>
        <w:t>nodig heeft</w:t>
      </w:r>
      <w:r w:rsidR="00B6628A">
        <w:t xml:space="preserve"> </w:t>
      </w:r>
      <w:r>
        <w:t xml:space="preserve">om redelijkerwijs te voldoen aan de uitspraak. </w:t>
      </w:r>
    </w:p>
    <w:p w14:paraId="239A63A4" w14:textId="77777777" w:rsidR="007C173C" w:rsidRDefault="007C173C" w:rsidP="007C173C"/>
    <w:p w14:paraId="74ED5847" w14:textId="23A4C18A" w:rsidR="007C173C" w:rsidRPr="00F6152A" w:rsidRDefault="007C173C" w:rsidP="007C173C">
      <w:pPr>
        <w:rPr>
          <w:b/>
        </w:rPr>
      </w:pPr>
      <w:r w:rsidRPr="00F6152A">
        <w:rPr>
          <w:b/>
        </w:rPr>
        <w:t>2.</w:t>
      </w:r>
      <w:r w:rsidR="00953B9C">
        <w:rPr>
          <w:b/>
        </w:rPr>
        <w:t xml:space="preserve"> </w:t>
      </w:r>
      <w:r w:rsidRPr="00F6152A">
        <w:rPr>
          <w:b/>
        </w:rPr>
        <w:t>Kostenvergoeding</w:t>
      </w:r>
    </w:p>
    <w:p w14:paraId="5060837E" w14:textId="5F479D87" w:rsidR="007C173C" w:rsidRDefault="00BA6EDF" w:rsidP="007C173C">
      <w:r>
        <w:t>Inschrijver</w:t>
      </w:r>
      <w:r w:rsidR="007C173C">
        <w:t xml:space="preserve">s hebben geen recht op vergoeding van enigerlei schade en/of kosten in verband met deze aanbesteding. De door de </w:t>
      </w:r>
      <w:r>
        <w:t>Inschrijver</w:t>
      </w:r>
      <w:r w:rsidR="007C173C">
        <w:t xml:space="preserve">s gemaakte kosten met betrekking tot deze aanbestedingsprocedure komen geheel voor eigen rekening van </w:t>
      </w:r>
      <w:r>
        <w:t>Inschrijver</w:t>
      </w:r>
      <w:r w:rsidR="007C173C">
        <w:t>.</w:t>
      </w:r>
    </w:p>
    <w:p w14:paraId="21A1619A" w14:textId="77777777" w:rsidR="007C173C" w:rsidRDefault="007C173C" w:rsidP="007C173C"/>
    <w:p w14:paraId="472A08D7" w14:textId="02A19697" w:rsidR="007C173C" w:rsidRPr="00F6152A" w:rsidRDefault="007C173C" w:rsidP="007C173C">
      <w:pPr>
        <w:rPr>
          <w:b/>
        </w:rPr>
      </w:pPr>
      <w:r w:rsidRPr="00F6152A">
        <w:rPr>
          <w:b/>
        </w:rPr>
        <w:t>3.</w:t>
      </w:r>
      <w:r w:rsidR="00953B9C">
        <w:rPr>
          <w:b/>
        </w:rPr>
        <w:t xml:space="preserve"> </w:t>
      </w:r>
      <w:r w:rsidRPr="00F6152A">
        <w:rPr>
          <w:b/>
        </w:rPr>
        <w:t>Voorbehouden</w:t>
      </w:r>
    </w:p>
    <w:p w14:paraId="32A20D47" w14:textId="73789C14" w:rsidR="007C173C" w:rsidRDefault="007C173C" w:rsidP="007C173C">
      <w:r>
        <w:t xml:space="preserve">De </w:t>
      </w:r>
      <w:r w:rsidR="00422970">
        <w:t>Aanbestede</w:t>
      </w:r>
      <w:r w:rsidR="0061793A">
        <w:t>nde dienst</w:t>
      </w:r>
      <w:r>
        <w:t xml:space="preserve"> mag op elk moment het gehele aanbestedingstraject tijdelijk of definitief stoppen of niet tot opdrachtverlening overgaan. Hieronder valt ook de situatie dat er naar het oordeel van </w:t>
      </w:r>
      <w:r w:rsidR="00C7263F">
        <w:t xml:space="preserve">de </w:t>
      </w:r>
      <w:r w:rsidR="0061793A">
        <w:t xml:space="preserve">Aanbestedende dienst </w:t>
      </w:r>
      <w:r>
        <w:t xml:space="preserve">te weinig </w:t>
      </w:r>
      <w:r w:rsidR="00BA77ED">
        <w:t>Inschrijving</w:t>
      </w:r>
      <w:r>
        <w:t xml:space="preserve">en zijn ontvangen. </w:t>
      </w:r>
    </w:p>
    <w:p w14:paraId="0DE42939" w14:textId="77777777" w:rsidR="007C173C" w:rsidRDefault="007C173C" w:rsidP="007C173C"/>
    <w:p w14:paraId="050E2DAD" w14:textId="37F32925" w:rsidR="007C173C" w:rsidRDefault="007C173C" w:rsidP="007C173C">
      <w:r>
        <w:t xml:space="preserve">De </w:t>
      </w:r>
      <w:r w:rsidR="00423116">
        <w:t>M</w:t>
      </w:r>
      <w:r>
        <w:t xml:space="preserve">ededeling van de </w:t>
      </w:r>
      <w:r w:rsidR="0034056D">
        <w:t>Gunningsbeslissing</w:t>
      </w:r>
      <w:r>
        <w:t xml:space="preserve"> vindt plaats onder nadrukkelijk voorbehoud van bestuurlijke goedkeuring. Een voornemen tot gunning houdt geen aanvaarding in zoals bedoeld in de zin van artikel 6:217 lid 1 Burgerlijk Wetboek. De definitieve gunning zal plaatsvinden doordat de </w:t>
      </w:r>
      <w:r w:rsidR="00F93AA4">
        <w:t>O</w:t>
      </w:r>
      <w:r>
        <w:t xml:space="preserve">pdrachtgever de door hem getekende </w:t>
      </w:r>
      <w:r w:rsidR="00494C65">
        <w:t>O</w:t>
      </w:r>
      <w:r>
        <w:t xml:space="preserve">vereenkomst doet toekomen aan de winnende </w:t>
      </w:r>
      <w:r w:rsidR="00BA6EDF">
        <w:t>Inschrijver</w:t>
      </w:r>
      <w:r>
        <w:t xml:space="preserve">. De winnende </w:t>
      </w:r>
      <w:r w:rsidR="00BA6EDF">
        <w:t>Inschrijver</w:t>
      </w:r>
      <w:r>
        <w:t xml:space="preserve"> tekent de </w:t>
      </w:r>
      <w:r w:rsidR="00F67A0A">
        <w:t>O</w:t>
      </w:r>
      <w:r>
        <w:t>vereenkomst slechts ter bevestiging van de al gemaakte afspraken.</w:t>
      </w:r>
    </w:p>
    <w:p w14:paraId="0BFB01A5" w14:textId="77777777" w:rsidR="007C173C" w:rsidRDefault="007C173C" w:rsidP="007C173C"/>
    <w:p w14:paraId="377AC878" w14:textId="3689F71B" w:rsidR="007C173C" w:rsidRDefault="007C173C" w:rsidP="007C173C">
      <w:r>
        <w:t xml:space="preserve">De </w:t>
      </w:r>
      <w:r w:rsidR="00F93AA4">
        <w:t xml:space="preserve">Aanbestedende dienst </w:t>
      </w:r>
      <w:r>
        <w:t xml:space="preserve">mag de inhoud van deze aanbesteding - waaronder de daarin opgenomen planning - tot 10 dagen voor de uiterlijke datum van indienen van de </w:t>
      </w:r>
      <w:r w:rsidR="00BA77ED">
        <w:t>Inschrijving</w:t>
      </w:r>
      <w:r>
        <w:t xml:space="preserve"> (sluitdatum) aanvullen of wijzigen.</w:t>
      </w:r>
      <w:r w:rsidR="00B6628A">
        <w:t xml:space="preserve"> </w:t>
      </w:r>
    </w:p>
    <w:p w14:paraId="7C697FE7" w14:textId="77777777" w:rsidR="007C173C" w:rsidRDefault="007C173C" w:rsidP="007C173C"/>
    <w:p w14:paraId="765CB8BA" w14:textId="57559890" w:rsidR="007C173C" w:rsidRPr="00F6152A" w:rsidRDefault="007C173C" w:rsidP="007C173C">
      <w:pPr>
        <w:rPr>
          <w:b/>
        </w:rPr>
      </w:pPr>
      <w:r w:rsidRPr="00F6152A">
        <w:rPr>
          <w:b/>
        </w:rPr>
        <w:t>4.</w:t>
      </w:r>
      <w:r w:rsidR="00953B9C">
        <w:rPr>
          <w:b/>
        </w:rPr>
        <w:t xml:space="preserve"> </w:t>
      </w:r>
      <w:r w:rsidRPr="00F6152A">
        <w:rPr>
          <w:b/>
        </w:rPr>
        <w:t>Mogelijk ontbrekende informatie en controle</w:t>
      </w:r>
    </w:p>
    <w:p w14:paraId="5E27A27E" w14:textId="02794FBE" w:rsidR="007C173C" w:rsidRDefault="00F93AA4" w:rsidP="007C173C">
      <w:r>
        <w:t xml:space="preserve">Aanbestedende dienst </w:t>
      </w:r>
      <w:r w:rsidR="007C173C">
        <w:t xml:space="preserve">mag alle verstrekte gegevens op juistheid controleren. Mocht blijken dat informatie ontbreekt, dan kan </w:t>
      </w:r>
      <w:r w:rsidR="0042072B">
        <w:t xml:space="preserve">Aanbestedende dienst </w:t>
      </w:r>
      <w:r w:rsidR="007C173C">
        <w:t xml:space="preserve">besluiten om die ontbrekende informatie alsnog op te vragen. </w:t>
      </w:r>
      <w:r w:rsidR="00E2297C">
        <w:t xml:space="preserve">Aanbestedende dienst </w:t>
      </w:r>
      <w:r w:rsidR="007C173C">
        <w:t xml:space="preserve">is daartoe op geen enkele wijze verplicht. De </w:t>
      </w:r>
      <w:r w:rsidR="00E2297C">
        <w:t xml:space="preserve">Aanbestedende dienst </w:t>
      </w:r>
      <w:r w:rsidR="007C173C">
        <w:t>mag ook om aanvulling, verduidelijking of bewijsstukken vragen.</w:t>
      </w:r>
    </w:p>
    <w:p w14:paraId="31919D68" w14:textId="77777777" w:rsidR="007C173C" w:rsidRDefault="007C173C" w:rsidP="007C173C"/>
    <w:p w14:paraId="3A506C42" w14:textId="42F7E12D" w:rsidR="007C173C" w:rsidRDefault="00BA6EDF" w:rsidP="007C173C">
      <w:r>
        <w:t>Inschrijver</w:t>
      </w:r>
      <w:r w:rsidR="007C173C">
        <w:t xml:space="preserve"> beantwoordt het verzoek van </w:t>
      </w:r>
      <w:r w:rsidR="0042072B">
        <w:t xml:space="preserve">Aanbestedende dienst </w:t>
      </w:r>
      <w:r w:rsidR="007C173C">
        <w:t>binnen de daarin gestelde termijn. Als beantwoording te laat is</w:t>
      </w:r>
      <w:r w:rsidR="00341CA5">
        <w:t xml:space="preserve"> </w:t>
      </w:r>
      <w:r w:rsidR="007C173C">
        <w:t xml:space="preserve">kan </w:t>
      </w:r>
      <w:r w:rsidR="00E2297C">
        <w:t xml:space="preserve">Aanbestedende dienst </w:t>
      </w:r>
      <w:r w:rsidR="007C173C">
        <w:t xml:space="preserve">de </w:t>
      </w:r>
      <w:r>
        <w:t>Inschrijver</w:t>
      </w:r>
      <w:r w:rsidR="007C173C">
        <w:t xml:space="preserve"> uitsluiten van verdere deelname aan de aanbestedingsprocedure</w:t>
      </w:r>
      <w:r w:rsidR="00B64AF5">
        <w:t>.</w:t>
      </w:r>
      <w:r w:rsidR="00233AE6">
        <w:t xml:space="preserve"> </w:t>
      </w:r>
      <w:bookmarkStart w:id="9" w:name="_Hlk84835545"/>
      <w:r w:rsidR="00315F2C">
        <w:t xml:space="preserve">Aanbestedende dienst </w:t>
      </w:r>
      <w:r w:rsidR="00233AE6">
        <w:t xml:space="preserve">gaat </w:t>
      </w:r>
      <w:r w:rsidR="00AE4A03">
        <w:t>in ieder geval over</w:t>
      </w:r>
      <w:r w:rsidR="00AE29B5">
        <w:t xml:space="preserve"> tot uitsluiting indien </w:t>
      </w:r>
      <w:r w:rsidR="00AE4A03">
        <w:t>d</w:t>
      </w:r>
      <w:r w:rsidR="000E0895">
        <w:t xml:space="preserve">e gelijkheid van de </w:t>
      </w:r>
      <w:r>
        <w:t>Inschrijver</w:t>
      </w:r>
      <w:r w:rsidR="000E0895">
        <w:t>s in het gedrang komt of</w:t>
      </w:r>
      <w:r w:rsidR="00134559">
        <w:t xml:space="preserve"> </w:t>
      </w:r>
      <w:r w:rsidR="00215EFD">
        <w:t xml:space="preserve">de verstrekte informatie in werkelijkheid leidt tot een nieuwe </w:t>
      </w:r>
      <w:r w:rsidR="00BA77ED">
        <w:t>Inschrijving</w:t>
      </w:r>
      <w:r w:rsidR="00215EFD">
        <w:t>.</w:t>
      </w:r>
    </w:p>
    <w:bookmarkEnd w:id="9"/>
    <w:p w14:paraId="3A55F2C6" w14:textId="77777777" w:rsidR="007C173C" w:rsidRDefault="007C173C" w:rsidP="007C173C"/>
    <w:p w14:paraId="0E4F64C2" w14:textId="4BBEA3CB" w:rsidR="007C173C" w:rsidRDefault="00315F2C" w:rsidP="007C173C">
      <w:bookmarkStart w:id="10" w:name="_Hlk92116665"/>
      <w:r>
        <w:lastRenderedPageBreak/>
        <w:t xml:space="preserve">Aanbestedende dienst </w:t>
      </w:r>
      <w:r w:rsidR="008807D6">
        <w:t xml:space="preserve">sluit </w:t>
      </w:r>
      <w:r w:rsidR="007C173C">
        <w:t xml:space="preserve">een </w:t>
      </w:r>
      <w:r w:rsidR="00BA6EDF">
        <w:t>Inschrijver</w:t>
      </w:r>
      <w:r w:rsidR="007C173C">
        <w:t xml:space="preserve"> van (verdere) deelname aan de aanbestedingsprocedure of van gunning uit als deze in zijn </w:t>
      </w:r>
      <w:r w:rsidR="00BA77ED">
        <w:t>Inschrijving</w:t>
      </w:r>
      <w:r w:rsidR="007C173C">
        <w:t xml:space="preserve"> onjuiste informatie</w:t>
      </w:r>
      <w:r w:rsidR="00341CA5">
        <w:t xml:space="preserve"> </w:t>
      </w:r>
      <w:r w:rsidR="008807D6">
        <w:t>verstrekt of</w:t>
      </w:r>
      <w:r w:rsidR="001D5831">
        <w:t xml:space="preserve"> de gevraagde nadere informatie</w:t>
      </w:r>
      <w:r w:rsidR="008807D6" w:rsidRPr="008807D6">
        <w:t xml:space="preserve"> niet overeenstemt met zijn </w:t>
      </w:r>
      <w:r w:rsidR="00BA77ED">
        <w:t>Inschrijving</w:t>
      </w:r>
      <w:r w:rsidR="001D5831">
        <w:t>.</w:t>
      </w:r>
      <w:r w:rsidR="007C173C">
        <w:t xml:space="preserve"> </w:t>
      </w:r>
    </w:p>
    <w:bookmarkEnd w:id="10"/>
    <w:p w14:paraId="16D91D41" w14:textId="77777777" w:rsidR="007C173C" w:rsidRDefault="007C173C" w:rsidP="007C173C"/>
    <w:p w14:paraId="2243F1A0" w14:textId="0161EA47" w:rsidR="007C173C" w:rsidRPr="00F6152A" w:rsidRDefault="007C173C" w:rsidP="007C173C">
      <w:pPr>
        <w:rPr>
          <w:b/>
        </w:rPr>
      </w:pPr>
      <w:r w:rsidRPr="00F6152A">
        <w:rPr>
          <w:b/>
        </w:rPr>
        <w:t>5.</w:t>
      </w:r>
      <w:r w:rsidR="00953B9C">
        <w:rPr>
          <w:b/>
        </w:rPr>
        <w:t xml:space="preserve"> </w:t>
      </w:r>
      <w:r w:rsidRPr="00F6152A">
        <w:rPr>
          <w:b/>
        </w:rPr>
        <w:t xml:space="preserve">Niet eens met </w:t>
      </w:r>
      <w:r w:rsidR="0034056D">
        <w:rPr>
          <w:b/>
        </w:rPr>
        <w:t>Gunningsbeslissing</w:t>
      </w:r>
      <w:r w:rsidR="001F4000">
        <w:rPr>
          <w:b/>
        </w:rPr>
        <w:t>, bezwaartermijn</w:t>
      </w:r>
    </w:p>
    <w:p w14:paraId="239944A5" w14:textId="5E8A570A" w:rsidR="007C173C" w:rsidRDefault="00315F2C" w:rsidP="007C173C">
      <w:r>
        <w:t xml:space="preserve">Aanbestedende dienst </w:t>
      </w:r>
      <w:r w:rsidR="007C173C">
        <w:t>maakt</w:t>
      </w:r>
      <w:r w:rsidR="00B6628A">
        <w:t xml:space="preserve"> </w:t>
      </w:r>
      <w:r w:rsidR="007C173C">
        <w:t xml:space="preserve">in de </w:t>
      </w:r>
      <w:r w:rsidR="0034056D">
        <w:t>Gunningsbeslissing</w:t>
      </w:r>
      <w:r w:rsidR="007C173C">
        <w:t xml:space="preserve"> de economisch meest voordelige </w:t>
      </w:r>
      <w:r w:rsidR="00BA77ED">
        <w:t>Inschrijving</w:t>
      </w:r>
      <w:r w:rsidR="007C173C">
        <w:t xml:space="preserve"> bekend aan alle </w:t>
      </w:r>
      <w:r w:rsidR="00BA6EDF">
        <w:t>Inschrijver</w:t>
      </w:r>
      <w:r w:rsidR="007C173C">
        <w:t xml:space="preserve">s en informeert de afgewezen </w:t>
      </w:r>
      <w:r w:rsidR="00BA6EDF">
        <w:t>Inschrijver</w:t>
      </w:r>
      <w:r w:rsidR="007C173C">
        <w:t>s over de redenen van de afwijzing</w:t>
      </w:r>
      <w:r w:rsidR="007E1DBD">
        <w:t xml:space="preserve"> of uitsluiting</w:t>
      </w:r>
      <w:r w:rsidR="007C173C">
        <w:t>.</w:t>
      </w:r>
    </w:p>
    <w:p w14:paraId="49EB264A" w14:textId="77777777" w:rsidR="007C173C" w:rsidRDefault="007C173C" w:rsidP="007C173C"/>
    <w:p w14:paraId="5D28AF23" w14:textId="20C1586B" w:rsidR="007C173C" w:rsidRDefault="007C173C" w:rsidP="007C173C">
      <w:r>
        <w:t xml:space="preserve">Een </w:t>
      </w:r>
      <w:r w:rsidR="00BA6EDF">
        <w:t>Inschrijver</w:t>
      </w:r>
      <w:r>
        <w:t xml:space="preserve"> die het niet eens is met de </w:t>
      </w:r>
      <w:r w:rsidR="004E04C6">
        <w:t>G</w:t>
      </w:r>
      <w:r>
        <w:t xml:space="preserve">unningbeslissing kan binnen een termijn van 20 kalenderdagen na dag van verzending van de </w:t>
      </w:r>
      <w:r w:rsidR="004E04C6">
        <w:t>G</w:t>
      </w:r>
      <w:r>
        <w:t xml:space="preserve">unningbeslissing een civiel kortgeding of spoedvoorziening aanspannen door een correcte betekening van een dagvaarding op het adres van </w:t>
      </w:r>
      <w:r w:rsidR="0042072B">
        <w:t>Aanbestedende dienst</w:t>
      </w:r>
      <w:r>
        <w:t xml:space="preserve">. Dit is een fatale termijn wat betekent dat een </w:t>
      </w:r>
      <w:r w:rsidR="00BA6EDF">
        <w:t>Inschrijver</w:t>
      </w:r>
      <w:r>
        <w:t xml:space="preserve"> zijn recht verliest om geschillen over de </w:t>
      </w:r>
      <w:r w:rsidR="0034056D">
        <w:t>Gunningsbeslissing</w:t>
      </w:r>
      <w:r>
        <w:t xml:space="preserve"> voor te leggen aan de bevoegde rechter (Nb. De bevoegde rechter in het arrondissement Overijssel) wanneer hij een geschil later dan deze 20 dagen aanhangig maakt. </w:t>
      </w:r>
      <w:bookmarkStart w:id="11" w:name="_Hlk92117037"/>
      <w:r w:rsidR="001F4000">
        <w:t xml:space="preserve">Indien de fatale termijn eindigt op een </w:t>
      </w:r>
      <w:proofErr w:type="spellStart"/>
      <w:r w:rsidR="00A46490">
        <w:t>z</w:t>
      </w:r>
      <w:r w:rsidR="001F4000">
        <w:t>ater</w:t>
      </w:r>
      <w:proofErr w:type="spellEnd"/>
      <w:r w:rsidR="001F4000">
        <w:t>-</w:t>
      </w:r>
      <w:r w:rsidR="00A46490">
        <w:t>, z</w:t>
      </w:r>
      <w:r w:rsidR="001F4000">
        <w:t>on- of feestdag dan eindigt de fatale termijn op het laatste uur van de eerstvolgende werkdag.</w:t>
      </w:r>
      <w:bookmarkEnd w:id="11"/>
    </w:p>
    <w:p w14:paraId="7CD3ABC6" w14:textId="77777777" w:rsidR="007C173C" w:rsidRDefault="007C173C" w:rsidP="007C173C"/>
    <w:p w14:paraId="5F71D7DE" w14:textId="7660C16E" w:rsidR="007C173C" w:rsidRDefault="007C173C" w:rsidP="007C173C">
      <w:r>
        <w:t xml:space="preserve">Wanneer een </w:t>
      </w:r>
      <w:r w:rsidR="00BA6EDF">
        <w:t>Inschrijver</w:t>
      </w:r>
      <w:r>
        <w:t xml:space="preserve"> niet, niet tijdig of niet correct een (kortgeding)dagvaarding aan de </w:t>
      </w:r>
      <w:r w:rsidR="00A46490">
        <w:t xml:space="preserve">Aanbestedende dienst </w:t>
      </w:r>
      <w:r>
        <w:t xml:space="preserve">betekent, dan gaat </w:t>
      </w:r>
      <w:r w:rsidR="00A70099">
        <w:t xml:space="preserve">Aanbestedende dienst </w:t>
      </w:r>
      <w:r>
        <w:t>ervan</w:t>
      </w:r>
      <w:r w:rsidR="00E86089">
        <w:t xml:space="preserve"> </w:t>
      </w:r>
      <w:r>
        <w:t xml:space="preserve">uit dat deze </w:t>
      </w:r>
      <w:r w:rsidR="00BA6EDF">
        <w:t>Inschrijver</w:t>
      </w:r>
      <w:r>
        <w:t xml:space="preserve"> uitdrukkelijk afstand heeft gedaan van zijn recht om de </w:t>
      </w:r>
      <w:r w:rsidR="0034056D">
        <w:t>Gunningsbeslissing</w:t>
      </w:r>
      <w:r>
        <w:t xml:space="preserve"> of het verloop en de uitkomst van deze aanbestedingsprocedure door de rechter te laten toetsen.</w:t>
      </w:r>
      <w:r w:rsidR="00B6628A">
        <w:t xml:space="preserve"> </w:t>
      </w:r>
      <w:r>
        <w:t>Hij is dan niet ontvankelijk in zijn vorderingen. Dat betekent ook dat hij zijn rechten heeft verwerkt om in een (bodem)procedure een vordering tot schadevergoeding in te stellen.</w:t>
      </w:r>
    </w:p>
    <w:p w14:paraId="2D73531D" w14:textId="77777777" w:rsidR="007C173C" w:rsidRDefault="007C173C" w:rsidP="007C173C"/>
    <w:p w14:paraId="3C4855DA" w14:textId="6877BE80" w:rsidR="007C173C" w:rsidRDefault="007C173C" w:rsidP="007C173C">
      <w:r>
        <w:t xml:space="preserve">Als er een kortgeding aanhangig is gemaakt, gaat de </w:t>
      </w:r>
      <w:r w:rsidR="00A70099">
        <w:t xml:space="preserve">Aanbestedende dienst </w:t>
      </w:r>
      <w:r>
        <w:t xml:space="preserve">niet over tot gunning, tenzij onverwijlde spoed dit noodzakelijk maakt. De </w:t>
      </w:r>
      <w:r w:rsidR="00BA6EDF">
        <w:t>Inschrijver</w:t>
      </w:r>
      <w:r>
        <w:t xml:space="preserve"> stuurt een kopie van de dagvaarding zo snel mogelijk naar </w:t>
      </w:r>
      <w:hyperlink r:id="rId15" w:history="1">
        <w:r w:rsidR="00DB56A9" w:rsidRPr="00C11559">
          <w:rPr>
            <w:rStyle w:val="Hyperlink"/>
          </w:rPr>
          <w:t>inkoop@ssc-ons.nl</w:t>
        </w:r>
      </w:hyperlink>
      <w:r w:rsidR="00DB56A9">
        <w:t xml:space="preserve"> </w:t>
      </w:r>
      <w:r>
        <w:t>.</w:t>
      </w:r>
      <w:r w:rsidR="00B6628A">
        <w:t xml:space="preserve"> </w:t>
      </w:r>
    </w:p>
    <w:p w14:paraId="3E126FA0" w14:textId="77777777" w:rsidR="007C173C" w:rsidRDefault="007C173C" w:rsidP="007C173C"/>
    <w:p w14:paraId="64512863" w14:textId="4E826C06" w:rsidR="007C173C" w:rsidRPr="00F6152A" w:rsidRDefault="007C173C" w:rsidP="007C173C">
      <w:pPr>
        <w:rPr>
          <w:b/>
        </w:rPr>
      </w:pPr>
      <w:r w:rsidRPr="00F6152A">
        <w:rPr>
          <w:b/>
        </w:rPr>
        <w:t>6.</w:t>
      </w:r>
      <w:r w:rsidR="00953B9C">
        <w:rPr>
          <w:b/>
        </w:rPr>
        <w:t xml:space="preserve"> </w:t>
      </w:r>
      <w:r w:rsidR="00BF509D">
        <w:rPr>
          <w:b/>
        </w:rPr>
        <w:t xml:space="preserve">Sluiten </w:t>
      </w:r>
      <w:r w:rsidR="006D5B96">
        <w:rPr>
          <w:b/>
        </w:rPr>
        <w:t xml:space="preserve">van een </w:t>
      </w:r>
      <w:r w:rsidR="00314A24">
        <w:rPr>
          <w:b/>
        </w:rPr>
        <w:t>Overeenkomst</w:t>
      </w:r>
    </w:p>
    <w:p w14:paraId="188740F3" w14:textId="5A5F00AF" w:rsidR="007C173C" w:rsidRDefault="007C173C" w:rsidP="007C173C">
      <w:r>
        <w:t xml:space="preserve">Als de </w:t>
      </w:r>
      <w:r w:rsidR="00A70099">
        <w:t xml:space="preserve">Aanbestedende dienst </w:t>
      </w:r>
      <w:r>
        <w:t xml:space="preserve">niet binnen de </w:t>
      </w:r>
      <w:r w:rsidR="00325936">
        <w:t xml:space="preserve">voornoemde </w:t>
      </w:r>
      <w:r>
        <w:t xml:space="preserve">termijn van 20 dagen op correcte wijze een dagvaarding ontvangt, dan gaat hij naar verwachting over tot </w:t>
      </w:r>
      <w:r w:rsidR="006D5B96">
        <w:t>het sluiten van een overeenkomst</w:t>
      </w:r>
      <w:r>
        <w:t xml:space="preserve"> door het ondertekenen van de </w:t>
      </w:r>
      <w:r w:rsidR="00F67A0A">
        <w:t>O</w:t>
      </w:r>
      <w:r>
        <w:t xml:space="preserve">vereenkomst door de </w:t>
      </w:r>
      <w:r w:rsidR="00770BEB">
        <w:t>O</w:t>
      </w:r>
      <w:r>
        <w:t xml:space="preserve">pdrachtgever. De datum van </w:t>
      </w:r>
      <w:r w:rsidR="00405D46">
        <w:t>de Overeenkomst</w:t>
      </w:r>
      <w:r>
        <w:t xml:space="preserve"> is de dag waarop de Opdrachtgever getekend heeft. </w:t>
      </w:r>
    </w:p>
    <w:p w14:paraId="17D35BBC" w14:textId="77777777" w:rsidR="007C173C" w:rsidRDefault="007C173C" w:rsidP="007C173C"/>
    <w:p w14:paraId="2272EA47" w14:textId="13A8E077" w:rsidR="007C173C" w:rsidRPr="00F6152A" w:rsidRDefault="007C173C" w:rsidP="007C173C">
      <w:pPr>
        <w:rPr>
          <w:b/>
        </w:rPr>
      </w:pPr>
      <w:r w:rsidRPr="00F6152A">
        <w:rPr>
          <w:b/>
        </w:rPr>
        <w:t>7.</w:t>
      </w:r>
      <w:r w:rsidR="00953B9C">
        <w:rPr>
          <w:b/>
        </w:rPr>
        <w:t xml:space="preserve"> </w:t>
      </w:r>
      <w:r w:rsidRPr="00F6152A">
        <w:rPr>
          <w:b/>
        </w:rPr>
        <w:t>Klachten procedure</w:t>
      </w:r>
    </w:p>
    <w:p w14:paraId="2D927B5D" w14:textId="67D4DEA7" w:rsidR="007C173C" w:rsidRDefault="007C173C" w:rsidP="007C173C">
      <w:r>
        <w:t xml:space="preserve">Als een </w:t>
      </w:r>
      <w:r w:rsidR="006C4CB3">
        <w:t xml:space="preserve">belanghebbende </w:t>
      </w:r>
      <w:r w:rsidR="00E57F82">
        <w:t xml:space="preserve">na het stellen van </w:t>
      </w:r>
      <w:r w:rsidR="006C4CB3">
        <w:t>(</w:t>
      </w:r>
      <w:proofErr w:type="spellStart"/>
      <w:r w:rsidR="006C4CB3">
        <w:t>verduidelijkings</w:t>
      </w:r>
      <w:proofErr w:type="spellEnd"/>
      <w:r w:rsidR="006C4CB3">
        <w:t>)</w:t>
      </w:r>
      <w:r w:rsidR="00E57F82">
        <w:t>vragen</w:t>
      </w:r>
      <w:r>
        <w:t xml:space="preserve"> </w:t>
      </w:r>
      <w:r w:rsidR="008C53B1">
        <w:t>aan de aanbeste</w:t>
      </w:r>
      <w:r w:rsidR="005A269C">
        <w:t xml:space="preserve">dende dienst </w:t>
      </w:r>
      <w:r w:rsidR="006C4CB3">
        <w:t xml:space="preserve">tijdens de procedure </w:t>
      </w:r>
      <w:r w:rsidR="00E57F82">
        <w:t>(</w:t>
      </w:r>
      <w:proofErr w:type="spellStart"/>
      <w:r w:rsidR="00E57F82">
        <w:t>NvI</w:t>
      </w:r>
      <w:proofErr w:type="spellEnd"/>
      <w:r w:rsidR="00E57F82">
        <w:t>)</w:t>
      </w:r>
      <w:r w:rsidR="006C4CB3">
        <w:t xml:space="preserve"> </w:t>
      </w:r>
      <w:r w:rsidR="006E53DA">
        <w:t>en/</w:t>
      </w:r>
      <w:r w:rsidR="006C4CB3">
        <w:t>of na</w:t>
      </w:r>
      <w:r w:rsidR="008535B5">
        <w:t>ar aanleiding van</w:t>
      </w:r>
      <w:r w:rsidR="006C4CB3">
        <w:t xml:space="preserve"> de </w:t>
      </w:r>
      <w:r w:rsidR="00A8796D">
        <w:t>G</w:t>
      </w:r>
      <w:r w:rsidR="006C4CB3">
        <w:t>unningsbeslissing</w:t>
      </w:r>
      <w:r w:rsidR="005A269C">
        <w:t>,</w:t>
      </w:r>
      <w:r w:rsidR="00E57F82">
        <w:t xml:space="preserve"> </w:t>
      </w:r>
      <w:r w:rsidR="00027688">
        <w:t xml:space="preserve">nog </w:t>
      </w:r>
      <w:r>
        <w:t xml:space="preserve">klachten heeft over het verloop van de aanbesteding dan richt hij deze aan </w:t>
      </w:r>
      <w:hyperlink r:id="rId16">
        <w:r w:rsidR="00DB56A9" w:rsidRPr="141EF865">
          <w:rPr>
            <w:rStyle w:val="Hyperlink"/>
          </w:rPr>
          <w:t>inkoopklacht@ssc-ons.nl</w:t>
        </w:r>
      </w:hyperlink>
      <w:r w:rsidR="00DB56A9">
        <w:t xml:space="preserve"> </w:t>
      </w:r>
      <w:r>
        <w:t>. Klachten kunnen betrekking hebben op het niet naleven van wettelijke bepalingen of inbreuk op algemene aanbestedingsbeginselen.</w:t>
      </w:r>
      <w:r w:rsidR="0059041F">
        <w:t xml:space="preserve"> </w:t>
      </w:r>
    </w:p>
    <w:p w14:paraId="679362E5" w14:textId="77777777" w:rsidR="007C173C" w:rsidRDefault="007C173C" w:rsidP="007C173C"/>
    <w:p w14:paraId="1C45C94E" w14:textId="2A5A6500" w:rsidR="007C173C" w:rsidRDefault="007C173C" w:rsidP="007C173C">
      <w:r>
        <w:t>Deskundige functionarissen die niet betrokken zijn of zullen worden bij de bewuste aanbestedingsprocedure</w:t>
      </w:r>
      <w:r w:rsidR="0059041F">
        <w:t xml:space="preserve">, </w:t>
      </w:r>
      <w:r>
        <w:t>zullen de klacht behandelen</w:t>
      </w:r>
      <w:r w:rsidR="000C1E28">
        <w:t xml:space="preserve"> conform klachtenprocedure</w:t>
      </w:r>
      <w:r>
        <w:t xml:space="preserve">. Zij doen dit zo spoedig mogelijk en informeren de klager over de behandeling. </w:t>
      </w:r>
    </w:p>
    <w:p w14:paraId="3C486E35" w14:textId="77777777" w:rsidR="007C173C" w:rsidRDefault="007C173C" w:rsidP="007C173C"/>
    <w:p w14:paraId="41B8BBEC" w14:textId="6A27987F" w:rsidR="007C173C" w:rsidRDefault="007C173C" w:rsidP="007C173C">
      <w:r>
        <w:t xml:space="preserve">De klachtenregeling is te vinden op </w:t>
      </w:r>
      <w:hyperlink r:id="rId17" w:history="1">
        <w:r w:rsidR="001F4000" w:rsidRPr="002F7261">
          <w:rPr>
            <w:rStyle w:val="Hyperlink"/>
          </w:rPr>
          <w:t>https://www.ssc-ons.nl/onse-publicaties</w:t>
        </w:r>
      </w:hyperlink>
      <w:r w:rsidR="00C47A75">
        <w:rPr>
          <w:i/>
        </w:rPr>
        <w:t>.</w:t>
      </w:r>
      <w:r>
        <w:t xml:space="preserve"> </w:t>
      </w:r>
    </w:p>
    <w:p w14:paraId="670E3050" w14:textId="77777777" w:rsidR="007C173C" w:rsidRDefault="007C173C" w:rsidP="007C173C"/>
    <w:p w14:paraId="6005EDD5" w14:textId="77777777" w:rsidR="00F80044" w:rsidRDefault="00F80044">
      <w:pPr>
        <w:spacing w:line="240" w:lineRule="auto"/>
        <w:rPr>
          <w:b/>
        </w:rPr>
      </w:pPr>
      <w:r>
        <w:rPr>
          <w:b/>
        </w:rPr>
        <w:br w:type="page"/>
      </w:r>
    </w:p>
    <w:p w14:paraId="26605644" w14:textId="70F4740B" w:rsidR="007C173C" w:rsidRPr="00F6152A" w:rsidRDefault="007C173C" w:rsidP="007C173C">
      <w:pPr>
        <w:rPr>
          <w:b/>
        </w:rPr>
      </w:pPr>
      <w:r w:rsidRPr="00F6152A">
        <w:rPr>
          <w:b/>
        </w:rPr>
        <w:lastRenderedPageBreak/>
        <w:t>8.</w:t>
      </w:r>
      <w:r w:rsidR="00953B9C">
        <w:rPr>
          <w:b/>
        </w:rPr>
        <w:t xml:space="preserve"> </w:t>
      </w:r>
      <w:r w:rsidRPr="00400EF7">
        <w:rPr>
          <w:b/>
        </w:rPr>
        <w:t>E</w:t>
      </w:r>
      <w:r w:rsidR="005B6873">
        <w:rPr>
          <w:b/>
        </w:rPr>
        <w:t>e</w:t>
      </w:r>
      <w:r w:rsidRPr="00400EF7">
        <w:rPr>
          <w:b/>
        </w:rPr>
        <w:t>nmaal inschrijven</w:t>
      </w:r>
    </w:p>
    <w:p w14:paraId="58DA2314" w14:textId="4A6A8CD1" w:rsidR="007C173C" w:rsidRDefault="007C173C" w:rsidP="007C173C">
      <w:r>
        <w:t xml:space="preserve">Iedere </w:t>
      </w:r>
      <w:r w:rsidR="003010A6">
        <w:t>Onderneming</w:t>
      </w:r>
      <w:r>
        <w:t xml:space="preserve"> mag maximaal één keer meedoen in de aanbestedingsprocedure, hetzij zelfstandig, hetzij als onderdeel van een samenwerkingsverband.</w:t>
      </w:r>
    </w:p>
    <w:p w14:paraId="428364D7" w14:textId="77777777" w:rsidR="00864958" w:rsidRDefault="00864958" w:rsidP="00993367">
      <w:pPr>
        <w:spacing w:line="240" w:lineRule="auto"/>
      </w:pPr>
    </w:p>
    <w:p w14:paraId="21DCBD83" w14:textId="558F59B5" w:rsidR="00993367" w:rsidRDefault="007C173C" w:rsidP="00993367">
      <w:pPr>
        <w:spacing w:line="240" w:lineRule="auto"/>
        <w:rPr>
          <w:rFonts w:ascii="Times New Roman" w:hAnsi="Times New Roman" w:cs="Times New Roman"/>
          <w:sz w:val="24"/>
          <w:szCs w:val="24"/>
          <w:lang w:eastAsia="nl-NL"/>
        </w:rPr>
      </w:pPr>
      <w:r>
        <w:t>Als de juridische verbondenheid de eerlijke mededinging op geen enkele wijze kan schaden mogen</w:t>
      </w:r>
      <w:r w:rsidR="00D575C5">
        <w:t xml:space="preserve"> </w:t>
      </w:r>
      <w:r w:rsidR="006C7EEC">
        <w:t xml:space="preserve">met elkaar </w:t>
      </w:r>
      <w:r>
        <w:t xml:space="preserve">verbonden </w:t>
      </w:r>
      <w:r w:rsidR="003010A6">
        <w:t>Onderneming</w:t>
      </w:r>
      <w:r>
        <w:t>en</w:t>
      </w:r>
      <w:r w:rsidR="006C7EEC">
        <w:rPr>
          <w:rStyle w:val="Voetnootmarkering"/>
        </w:rPr>
        <w:footnoteReference w:id="2"/>
      </w:r>
      <w:r>
        <w:t xml:space="preserve"> afzonderlijk van elkaar inschrijven. </w:t>
      </w:r>
      <w:r w:rsidR="00993367">
        <w:t xml:space="preserve">Als een </w:t>
      </w:r>
      <w:r w:rsidR="003010A6" w:rsidRPr="00B03166">
        <w:t>Onderneming</w:t>
      </w:r>
      <w:r w:rsidR="00993367" w:rsidRPr="00B03166">
        <w:t xml:space="preserve"> meent dat hiervan sprake is dan geeft hij dit aan op bijgevoegde holdingverklaring (</w:t>
      </w:r>
      <w:r w:rsidR="00215B31" w:rsidRPr="00B03166">
        <w:t>bijlage</w:t>
      </w:r>
      <w:r w:rsidR="00993367" w:rsidRPr="00B03166">
        <w:t xml:space="preserve"> </w:t>
      </w:r>
      <w:r w:rsidR="00D665B5" w:rsidRPr="00B03166">
        <w:t>V</w:t>
      </w:r>
      <w:r w:rsidR="00993367" w:rsidRPr="00B03166">
        <w:t>)</w:t>
      </w:r>
      <w:r w:rsidR="00215B31" w:rsidRPr="00B03166">
        <w:t xml:space="preserve"> </w:t>
      </w:r>
      <w:r w:rsidR="00993367" w:rsidRPr="00B03166">
        <w:t>en</w:t>
      </w:r>
      <w:r w:rsidR="00993367">
        <w:t xml:space="preserve"> onderbouwt hij dit met bewijs. De </w:t>
      </w:r>
      <w:r w:rsidR="009D4192">
        <w:t xml:space="preserve">Aanbestedende dienst </w:t>
      </w:r>
      <w:r w:rsidR="00993367">
        <w:t xml:space="preserve">beoordeelt het ingediende bewijs. </w:t>
      </w:r>
    </w:p>
    <w:p w14:paraId="6A74D0AE" w14:textId="73D079CC" w:rsidR="007C173C" w:rsidRDefault="007C173C" w:rsidP="007C173C">
      <w:r>
        <w:t xml:space="preserve">Als </w:t>
      </w:r>
      <w:r w:rsidR="00D52E01">
        <w:t xml:space="preserve">Aanbestedende dienst </w:t>
      </w:r>
      <w:r>
        <w:t xml:space="preserve">van mening is dat de eerlijke mededinging geschaad kan worden, sluit hij alle betreffende inschrijvende </w:t>
      </w:r>
      <w:r w:rsidR="003010A6">
        <w:t>Onderneming</w:t>
      </w:r>
      <w:r>
        <w:t>en uit van deelname aan de aanbestedingsprocedure.</w:t>
      </w:r>
      <w:r w:rsidR="00B6628A">
        <w:t xml:space="preserve"> </w:t>
      </w:r>
    </w:p>
    <w:p w14:paraId="1E76848C" w14:textId="77777777" w:rsidR="007C173C" w:rsidRDefault="007C173C" w:rsidP="007C173C"/>
    <w:p w14:paraId="43C7A076" w14:textId="2946571B" w:rsidR="007C173C" w:rsidRPr="00F6152A" w:rsidRDefault="007C173C" w:rsidP="007C173C">
      <w:pPr>
        <w:rPr>
          <w:b/>
        </w:rPr>
      </w:pPr>
      <w:r w:rsidRPr="00F6152A">
        <w:rPr>
          <w:b/>
        </w:rPr>
        <w:t>9.</w:t>
      </w:r>
      <w:r w:rsidR="006F1CDC">
        <w:rPr>
          <w:b/>
        </w:rPr>
        <w:t xml:space="preserve"> </w:t>
      </w:r>
      <w:r w:rsidRPr="00F6152A">
        <w:rPr>
          <w:b/>
        </w:rPr>
        <w:t xml:space="preserve">Samenwerkingsverbanden </w:t>
      </w:r>
      <w:r w:rsidR="000A4E58">
        <w:rPr>
          <w:b/>
        </w:rPr>
        <w:t xml:space="preserve">(Inschrijven als een </w:t>
      </w:r>
      <w:r w:rsidR="00332985">
        <w:rPr>
          <w:b/>
        </w:rPr>
        <w:t>Combinatie</w:t>
      </w:r>
      <w:r w:rsidR="00D176DF">
        <w:rPr>
          <w:b/>
        </w:rPr>
        <w:t>)</w:t>
      </w:r>
    </w:p>
    <w:p w14:paraId="5AD3F190" w14:textId="2815F67F" w:rsidR="0072284B" w:rsidRPr="006F1CDC" w:rsidRDefault="007C173C" w:rsidP="007C173C">
      <w:r>
        <w:t xml:space="preserve">Zowel een zelfstandige </w:t>
      </w:r>
      <w:r w:rsidR="003010A6">
        <w:t>Onderneming</w:t>
      </w:r>
      <w:r>
        <w:t xml:space="preserve"> als een </w:t>
      </w:r>
      <w:r w:rsidR="00332985">
        <w:t>Combinatie</w:t>
      </w:r>
      <w:r>
        <w:t xml:space="preserve"> van </w:t>
      </w:r>
      <w:r w:rsidR="003010A6">
        <w:t>Onderneming</w:t>
      </w:r>
      <w:r>
        <w:t xml:space="preserve">en kan een </w:t>
      </w:r>
      <w:r w:rsidR="00BA77ED">
        <w:t>Inschrijving</w:t>
      </w:r>
      <w:r>
        <w:t xml:space="preserve"> doen</w:t>
      </w:r>
      <w:r w:rsidR="006F1CDC">
        <w:t>:</w:t>
      </w:r>
    </w:p>
    <w:p w14:paraId="2474931D" w14:textId="2EAC7662" w:rsidR="009F2ADF" w:rsidRPr="006F1CDC" w:rsidRDefault="009F2ADF" w:rsidP="0059041F">
      <w:pPr>
        <w:pStyle w:val="Lijstalinea"/>
      </w:pPr>
      <w:proofErr w:type="spellStart"/>
      <w:r>
        <w:t>C</w:t>
      </w:r>
      <w:r w:rsidR="0072284B">
        <w:t>ombinanten</w:t>
      </w:r>
      <w:proofErr w:type="spellEnd"/>
      <w:r>
        <w:t xml:space="preserve"> vullen allen een UEA in </w:t>
      </w:r>
      <w:r w:rsidR="0059041F">
        <w:t>e</w:t>
      </w:r>
      <w:r>
        <w:t>n ondertekenen deze.</w:t>
      </w:r>
    </w:p>
    <w:p w14:paraId="28AB68C3" w14:textId="3E95395A" w:rsidR="007C173C" w:rsidRPr="006F1CDC" w:rsidRDefault="009C1A17" w:rsidP="00127342">
      <w:pPr>
        <w:pStyle w:val="Lijstalinea"/>
        <w:numPr>
          <w:ilvl w:val="0"/>
          <w:numId w:val="18"/>
        </w:numPr>
      </w:pPr>
      <w:r w:rsidRPr="006F1CDC">
        <w:t xml:space="preserve">De combinatie </w:t>
      </w:r>
      <w:r w:rsidR="002E3E03" w:rsidRPr="006F1CDC">
        <w:t>geeft</w:t>
      </w:r>
      <w:r w:rsidRPr="006F1CDC">
        <w:t xml:space="preserve"> </w:t>
      </w:r>
      <w:r w:rsidR="00F8478A" w:rsidRPr="006F1CDC">
        <w:t xml:space="preserve">op </w:t>
      </w:r>
      <w:r w:rsidRPr="006F1CDC">
        <w:t xml:space="preserve">het </w:t>
      </w:r>
      <w:r w:rsidR="00F8478A" w:rsidRPr="006F1CDC">
        <w:t>UEA</w:t>
      </w:r>
      <w:r w:rsidRPr="006F1CDC">
        <w:t xml:space="preserve"> aan welke partij en contactpersoon het aanspreekpunt is tijdens deze procedure en gedurende de contractperiode en hoe de taakverdeling binnen de combinatie is geregeld.</w:t>
      </w:r>
    </w:p>
    <w:p w14:paraId="52DEBDD5" w14:textId="1FE5920B" w:rsidR="007C173C" w:rsidRPr="006F1CDC" w:rsidRDefault="007C173C" w:rsidP="00127342">
      <w:pPr>
        <w:pStyle w:val="Lijstalinea"/>
        <w:numPr>
          <w:ilvl w:val="0"/>
          <w:numId w:val="19"/>
        </w:numPr>
      </w:pPr>
      <w:r w:rsidRPr="006F1CDC">
        <w:t xml:space="preserve">Door gezamenlijke </w:t>
      </w:r>
      <w:r w:rsidR="00DF34ED" w:rsidRPr="006F1CDC">
        <w:t xml:space="preserve">Inschrijving </w:t>
      </w:r>
      <w:r w:rsidR="00814DCA" w:rsidRPr="006F1CDC">
        <w:t>en onderteken</w:t>
      </w:r>
      <w:r w:rsidR="00EB64BE" w:rsidRPr="006F1CDC">
        <w:t>d indienen</w:t>
      </w:r>
      <w:r w:rsidR="00814DCA" w:rsidRPr="006F1CDC">
        <w:t xml:space="preserve"> </w:t>
      </w:r>
      <w:r w:rsidR="001B46FB" w:rsidRPr="006F1CDC">
        <w:t xml:space="preserve">van </w:t>
      </w:r>
      <w:r w:rsidR="00533849" w:rsidRPr="006F1CDC">
        <w:t xml:space="preserve">ieder eigen </w:t>
      </w:r>
      <w:r w:rsidR="00D0373E" w:rsidRPr="006F1CDC">
        <w:t xml:space="preserve">UEA </w:t>
      </w:r>
      <w:r w:rsidRPr="006F1CDC">
        <w:t xml:space="preserve">verklaren de leden van een </w:t>
      </w:r>
      <w:r w:rsidR="00332985" w:rsidRPr="006F1CDC">
        <w:t>Combinatie</w:t>
      </w:r>
      <w:r w:rsidRPr="006F1CDC">
        <w:t xml:space="preserve"> dat zij bij gunning van de opdracht gezamenlijk en hoofdelijk aansprakelijk zijn voor alle verplichtingen die voortvloeien uit de gesloten </w:t>
      </w:r>
      <w:r w:rsidR="00BC3829" w:rsidRPr="006F1CDC">
        <w:t>O</w:t>
      </w:r>
      <w:r w:rsidRPr="006F1CDC">
        <w:t xml:space="preserve">vereenkomst dan wel </w:t>
      </w:r>
      <w:r w:rsidR="00AD5A7C" w:rsidRPr="006F1CDC">
        <w:t xml:space="preserve">indien het een Raamovereenkomst betreft ook de </w:t>
      </w:r>
      <w:r w:rsidR="00BC3829" w:rsidRPr="006F1CDC">
        <w:t>N</w:t>
      </w:r>
      <w:r w:rsidRPr="006F1CDC">
        <w:t>adere overeenkomsten.</w:t>
      </w:r>
    </w:p>
    <w:p w14:paraId="2FD86494" w14:textId="061508F7" w:rsidR="00446948" w:rsidRPr="006F1CDC" w:rsidRDefault="00446948" w:rsidP="00127342">
      <w:pPr>
        <w:pStyle w:val="Lijstalinea"/>
        <w:numPr>
          <w:ilvl w:val="0"/>
          <w:numId w:val="19"/>
        </w:numPr>
      </w:pPr>
      <w:r w:rsidRPr="006F1CDC">
        <w:t>Partijen in een combinatie kunnen niet tevens apart of in een andere combinatie inschrijven. Indien daarvan toch sprake is zijn alle betreffende Inschrijvingen ongeldig. </w:t>
      </w:r>
    </w:p>
    <w:p w14:paraId="462568AC" w14:textId="77777777" w:rsidR="007C173C" w:rsidRDefault="007C173C" w:rsidP="007C173C"/>
    <w:p w14:paraId="242D7596" w14:textId="30016D67" w:rsidR="007C173C" w:rsidRDefault="007C173C" w:rsidP="007C173C">
      <w:r>
        <w:t xml:space="preserve">Wijziging in de samenstelling van de </w:t>
      </w:r>
      <w:r w:rsidR="00332985">
        <w:t>Combinatie</w:t>
      </w:r>
      <w:r>
        <w:t xml:space="preserve"> na het indienen van de </w:t>
      </w:r>
      <w:r w:rsidR="00BA77ED">
        <w:t>Inschrijving</w:t>
      </w:r>
      <w:r>
        <w:t xml:space="preserve"> is niet mogelijk, omdat sprake is van een onherroepelijk aanbod van de </w:t>
      </w:r>
      <w:r w:rsidR="00332985">
        <w:t>Combinatie</w:t>
      </w:r>
      <w:r>
        <w:t xml:space="preserve">. Mocht er na gunning wijzigingen plaatsvinden in de </w:t>
      </w:r>
      <w:r w:rsidR="00332985">
        <w:t>Combinatie</w:t>
      </w:r>
      <w:r>
        <w:t xml:space="preserve"> dan kan dat dus aanleiding zijn voor beëindiging van de </w:t>
      </w:r>
      <w:r w:rsidR="005A1C15">
        <w:t>O</w:t>
      </w:r>
      <w:r>
        <w:t xml:space="preserve">vereenkomst. In ieder geval hebben wijzigingen van de </w:t>
      </w:r>
      <w:r w:rsidR="00332985">
        <w:t>Combinatie</w:t>
      </w:r>
      <w:r>
        <w:t xml:space="preserve"> na gunning altijd de voorafgaande goedkeuring nodig van </w:t>
      </w:r>
      <w:r w:rsidR="00DF34ED">
        <w:t>O</w:t>
      </w:r>
      <w:r>
        <w:t xml:space="preserve">pdrachtgever. Opdrachtgever kan voorwaarden aan de goedkeuring verbinden die, normaal gesproken, in lijn zullen liggen met de gestelde eisen in deze aanbestedingsprocedure. </w:t>
      </w:r>
    </w:p>
    <w:p w14:paraId="7F04D2EE" w14:textId="77777777" w:rsidR="007C173C" w:rsidRDefault="007C173C" w:rsidP="007C173C"/>
    <w:p w14:paraId="771CF3B0" w14:textId="0A885E1C" w:rsidR="007C173C" w:rsidRPr="00F6152A" w:rsidRDefault="007C173C" w:rsidP="007C173C">
      <w:pPr>
        <w:rPr>
          <w:b/>
        </w:rPr>
      </w:pPr>
      <w:r w:rsidRPr="00F6152A">
        <w:rPr>
          <w:b/>
        </w:rPr>
        <w:t>10.</w:t>
      </w:r>
      <w:r w:rsidR="006F1CDC">
        <w:rPr>
          <w:b/>
        </w:rPr>
        <w:t xml:space="preserve"> </w:t>
      </w:r>
      <w:r w:rsidRPr="00F6152A">
        <w:rPr>
          <w:b/>
        </w:rPr>
        <w:t>Beroep op een derde</w:t>
      </w:r>
      <w:r w:rsidR="00DF34ED">
        <w:rPr>
          <w:b/>
        </w:rPr>
        <w:t xml:space="preserve"> t</w:t>
      </w:r>
      <w:r w:rsidR="009747D7">
        <w:rPr>
          <w:b/>
        </w:rPr>
        <w:t>en behoeve van</w:t>
      </w:r>
      <w:r w:rsidR="00DF06D2">
        <w:rPr>
          <w:b/>
        </w:rPr>
        <w:t xml:space="preserve"> </w:t>
      </w:r>
      <w:r w:rsidR="00DF34ED">
        <w:rPr>
          <w:b/>
        </w:rPr>
        <w:t>de Geschiktheidseisen</w:t>
      </w:r>
    </w:p>
    <w:p w14:paraId="3C5C0D98" w14:textId="70D3332D" w:rsidR="006C08D6" w:rsidRDefault="007C173C" w:rsidP="007C173C">
      <w:r>
        <w:t xml:space="preserve">Een </w:t>
      </w:r>
      <w:r w:rsidR="00BA6EDF">
        <w:t>Inschrijver</w:t>
      </w:r>
      <w:r>
        <w:t xml:space="preserve"> kan zich voor de financiële- en economische draagkracht of de technische- en beroepsbekwaamheid beroepen op de draagkracht van een derde, ongeacht de juridische aard van de banden met die derde. </w:t>
      </w:r>
      <w:r w:rsidR="007B5C68">
        <w:t xml:space="preserve">De Inschrijver moet </w:t>
      </w:r>
      <w:r w:rsidR="00CB6E44">
        <w:t>aantonen da</w:t>
      </w:r>
      <w:r w:rsidR="00223FF5">
        <w:t>t</w:t>
      </w:r>
      <w:r w:rsidR="00CB6E44">
        <w:t xml:space="preserve"> hij kan beschikken over de voor de uitvoering van de opdracht noodzakelijke middelen van de derde, bijv</w:t>
      </w:r>
      <w:r w:rsidR="00CA4931">
        <w:t>oorbeeld</w:t>
      </w:r>
      <w:r w:rsidR="00CB6E44">
        <w:t xml:space="preserve"> door </w:t>
      </w:r>
      <w:r w:rsidR="00223FF5">
        <w:t>het overleggen</w:t>
      </w:r>
      <w:r w:rsidR="00CB6E44">
        <w:t xml:space="preserve"> van een </w:t>
      </w:r>
      <w:r w:rsidR="002677CF">
        <w:t xml:space="preserve">onderliggende </w:t>
      </w:r>
      <w:r w:rsidR="00CB6E44">
        <w:t>overeenkomst</w:t>
      </w:r>
      <w:r w:rsidR="005E021E">
        <w:t xml:space="preserve"> of een </w:t>
      </w:r>
      <w:r w:rsidR="003E7EEF">
        <w:t>(vormvrije)</w:t>
      </w:r>
      <w:r w:rsidR="005E021E">
        <w:t xml:space="preserve"> </w:t>
      </w:r>
      <w:proofErr w:type="spellStart"/>
      <w:r w:rsidR="005E021E">
        <w:t>derdenverklaring</w:t>
      </w:r>
      <w:proofErr w:type="spellEnd"/>
      <w:r w:rsidR="00CB6E44">
        <w:t xml:space="preserve">. </w:t>
      </w:r>
    </w:p>
    <w:p w14:paraId="6CD4640A" w14:textId="77777777" w:rsidR="006C08D6" w:rsidRDefault="006C08D6" w:rsidP="007C173C"/>
    <w:p w14:paraId="441D7932" w14:textId="5A844DA3" w:rsidR="00167B60" w:rsidRDefault="007C173C" w:rsidP="007C173C">
      <w:r>
        <w:t xml:space="preserve">De </w:t>
      </w:r>
      <w:r w:rsidR="00BA6EDF">
        <w:t>Inschrijver</w:t>
      </w:r>
      <w:r>
        <w:t xml:space="preserve"> geeft dit aan in het UEA. </w:t>
      </w:r>
      <w:r w:rsidR="00167B60">
        <w:t xml:space="preserve">Door een ingevulde UEA in te dienen verklaart de Inschrijver </w:t>
      </w:r>
      <w:r w:rsidR="00167B60" w:rsidRPr="00167B60">
        <w:t xml:space="preserve">de terbeschikkingstelling van de middelen van de derde te aanvaarden </w:t>
      </w:r>
      <w:r w:rsidR="007C4F59">
        <w:t>zodat</w:t>
      </w:r>
      <w:r w:rsidR="00167B60" w:rsidRPr="00167B60">
        <w:t xml:space="preserve"> deze middelen voor de opdracht - ingeval van gunning </w:t>
      </w:r>
      <w:r w:rsidR="00726037">
        <w:t>–</w:t>
      </w:r>
      <w:r w:rsidR="00167B60" w:rsidRPr="00167B60">
        <w:t xml:space="preserve"> in</w:t>
      </w:r>
      <w:r w:rsidR="00726037">
        <w:t>ge</w:t>
      </w:r>
      <w:r w:rsidR="00167B60" w:rsidRPr="00167B60">
        <w:t>zet</w:t>
      </w:r>
      <w:r w:rsidR="00726037">
        <w:t xml:space="preserve"> kunnen worden</w:t>
      </w:r>
      <w:r w:rsidR="00167B60" w:rsidRPr="00167B60">
        <w:t>.</w:t>
      </w:r>
    </w:p>
    <w:p w14:paraId="0CD58408" w14:textId="77777777" w:rsidR="00167B60" w:rsidRDefault="00167B60" w:rsidP="007C173C"/>
    <w:p w14:paraId="7F7A8796" w14:textId="551F591E" w:rsidR="007C173C" w:rsidRDefault="007C173C" w:rsidP="007C173C">
      <w:r>
        <w:t xml:space="preserve">De </w:t>
      </w:r>
      <w:r w:rsidR="00BA6EDF">
        <w:t>Inschrijver</w:t>
      </w:r>
      <w:r>
        <w:t xml:space="preserve"> </w:t>
      </w:r>
      <w:r w:rsidR="00011318">
        <w:t xml:space="preserve">zorgt ervoor dat de betreffende derde </w:t>
      </w:r>
      <w:r w:rsidR="00D93324">
        <w:t xml:space="preserve">een </w:t>
      </w:r>
      <w:r w:rsidR="00B30379">
        <w:t>eigen</w:t>
      </w:r>
      <w:r>
        <w:t xml:space="preserve"> UEA </w:t>
      </w:r>
      <w:r w:rsidR="00B30379">
        <w:t xml:space="preserve">invult </w:t>
      </w:r>
      <w:r w:rsidR="008E607D">
        <w:t xml:space="preserve">en ondertekent, </w:t>
      </w:r>
      <w:r w:rsidR="00B30379">
        <w:t xml:space="preserve">en dient het </w:t>
      </w:r>
      <w:r w:rsidR="00A85E6E">
        <w:t xml:space="preserve">op straffe van uitsluiting </w:t>
      </w:r>
      <w:r w:rsidR="00B30379">
        <w:t>in met de Inschrijving.</w:t>
      </w:r>
      <w:r w:rsidR="000154A2">
        <w:t xml:space="preserve"> </w:t>
      </w:r>
    </w:p>
    <w:p w14:paraId="0A405B43" w14:textId="77777777" w:rsidR="00E80B66" w:rsidRDefault="00E80B66" w:rsidP="007C173C"/>
    <w:p w14:paraId="7E5C8E22" w14:textId="7DB14C8D" w:rsidR="007C173C" w:rsidRDefault="00DF34ED" w:rsidP="007C173C">
      <w:r>
        <w:t>Mocht</w:t>
      </w:r>
      <w:r w:rsidR="002D742C">
        <w:t>en</w:t>
      </w:r>
      <w:r>
        <w:t xml:space="preserve"> er na gunning wijzigingen plaatsvinden in de derde dan kan dat aanleiding zijn voor beëindiging van de Overeenkomst. In ieder geval heeft wijziging van de derde na gunning altijd de </w:t>
      </w:r>
      <w:r>
        <w:lastRenderedPageBreak/>
        <w:t>voorafgaande goedkeuring nodig van Opdrachtgever. Opdrachtgever stelt voorwaarden aan de goedkeuring die, normaal gesproken, in lijn zullen liggen met de gestelde (</w:t>
      </w:r>
      <w:proofErr w:type="spellStart"/>
      <w:r>
        <w:t>Geschiktheids</w:t>
      </w:r>
      <w:proofErr w:type="spellEnd"/>
      <w:r>
        <w:t xml:space="preserve">)eisen in deze aanbestedingsprocedure. </w:t>
      </w:r>
    </w:p>
    <w:p w14:paraId="024BC0DA" w14:textId="77777777" w:rsidR="00F86296" w:rsidRDefault="00F86296" w:rsidP="23ED4819">
      <w:pPr>
        <w:rPr>
          <w:rFonts w:eastAsia="Arial"/>
        </w:rPr>
      </w:pPr>
    </w:p>
    <w:p w14:paraId="6AF27186" w14:textId="5880066D" w:rsidR="000561B4" w:rsidRDefault="0E61A366" w:rsidP="23ED4819">
      <w:r w:rsidRPr="23ED4819">
        <w:rPr>
          <w:rFonts w:eastAsia="Arial"/>
        </w:rPr>
        <w:t xml:space="preserve">In TenderNed heeft u de mogelijkheid om </w:t>
      </w:r>
      <w:r w:rsidR="0018762D">
        <w:t>extra documenten t</w:t>
      </w:r>
      <w:r w:rsidR="002D742C">
        <w:t>en behoeve van</w:t>
      </w:r>
      <w:r w:rsidR="0018762D">
        <w:t xml:space="preserve"> de inzet van een derde </w:t>
      </w:r>
      <w:r w:rsidRPr="23ED4819">
        <w:rPr>
          <w:rFonts w:eastAsia="Arial"/>
        </w:rPr>
        <w:t>toe te voegen aan uw inschrijving.</w:t>
      </w:r>
    </w:p>
    <w:p w14:paraId="5F3E4B80" w14:textId="67B2D30D" w:rsidR="23ED4819" w:rsidRDefault="23ED4819" w:rsidP="23ED4819"/>
    <w:p w14:paraId="133310B7" w14:textId="2C8F0D99" w:rsidR="007C173C" w:rsidRPr="00F6152A" w:rsidRDefault="007C173C" w:rsidP="007C173C">
      <w:pPr>
        <w:rPr>
          <w:b/>
        </w:rPr>
      </w:pPr>
      <w:r w:rsidRPr="00F6152A">
        <w:rPr>
          <w:b/>
        </w:rPr>
        <w:t>11.</w:t>
      </w:r>
      <w:r w:rsidR="006F1CDC">
        <w:rPr>
          <w:b/>
        </w:rPr>
        <w:t xml:space="preserve"> </w:t>
      </w:r>
      <w:r w:rsidRPr="00F6152A">
        <w:rPr>
          <w:b/>
        </w:rPr>
        <w:t>Beroep op een onderaannemer</w:t>
      </w:r>
    </w:p>
    <w:p w14:paraId="2915047D" w14:textId="4E940511" w:rsidR="007C173C" w:rsidRDefault="007C173C" w:rsidP="007C173C">
      <w:r>
        <w:t xml:space="preserve">Een </w:t>
      </w:r>
      <w:r w:rsidR="00BA6EDF">
        <w:t>Inschrijver</w:t>
      </w:r>
      <w:r>
        <w:t xml:space="preserve"> hoeft niet de hele opdracht zelf uit te voeren. Hij mag ook </w:t>
      </w:r>
      <w:r w:rsidR="00037389">
        <w:t>(</w:t>
      </w:r>
      <w:r>
        <w:t>een</w:t>
      </w:r>
      <w:r w:rsidR="00037389">
        <w:t>)</w:t>
      </w:r>
      <w:r>
        <w:t xml:space="preserve"> onderaannemer(s) inschakelen. De hoofdaannemer is en blijft altijd hoofdelijk aansprakelijk voor de volledige en correcte nakoming van de </w:t>
      </w:r>
      <w:r w:rsidR="001512B8">
        <w:t>O</w:t>
      </w:r>
      <w:r>
        <w:t xml:space="preserve">vereenkomst. </w:t>
      </w:r>
    </w:p>
    <w:p w14:paraId="2659F83E" w14:textId="77777777" w:rsidR="007C173C" w:rsidRDefault="007C173C" w:rsidP="007C173C"/>
    <w:p w14:paraId="13F96B31" w14:textId="2251F25E" w:rsidR="003728E1" w:rsidRDefault="007C173C" w:rsidP="003728E1">
      <w:r>
        <w:t xml:space="preserve">De </w:t>
      </w:r>
      <w:r w:rsidR="00360AB0">
        <w:t xml:space="preserve">Aanbestedende dienst </w:t>
      </w:r>
      <w:r>
        <w:t xml:space="preserve">gaat </w:t>
      </w:r>
      <w:r w:rsidR="006C7CCB">
        <w:t>erva</w:t>
      </w:r>
      <w:r>
        <w:t xml:space="preserve">n uit dat de hoofdaannemer alleen integere onderaannemers inschakelt. </w:t>
      </w:r>
      <w:r w:rsidR="00360AB0">
        <w:t xml:space="preserve">De Aanbestedende dienst </w:t>
      </w:r>
      <w:r>
        <w:t>kan de integriteit van onderaannemer toetsen.</w:t>
      </w:r>
      <w:r w:rsidR="003728E1" w:rsidRPr="003728E1">
        <w:t xml:space="preserve"> </w:t>
      </w:r>
      <w:bookmarkStart w:id="12" w:name="_Hlk92119161"/>
      <w:bookmarkStart w:id="13" w:name="_Hlk90458925"/>
      <w:r w:rsidR="003728E1">
        <w:t>Normaal gesproken lig</w:t>
      </w:r>
      <w:r w:rsidR="00D85695">
        <w:t xml:space="preserve">t deze toets </w:t>
      </w:r>
      <w:r w:rsidR="003728E1">
        <w:t xml:space="preserve">in lijn met de gestelde eisen in deze aanbestedingsprocedure. </w:t>
      </w:r>
    </w:p>
    <w:p w14:paraId="64952B47" w14:textId="2D82DDFC" w:rsidR="007C173C" w:rsidRDefault="00642405" w:rsidP="007C173C">
      <w:r>
        <w:t>Inschrijver</w:t>
      </w:r>
      <w:r w:rsidR="007C173C">
        <w:t xml:space="preserve"> verleent hieraan volledige medewerking. Mocht de integriteit niet in orde zijn, dan dient</w:t>
      </w:r>
      <w:r w:rsidR="00341CA5">
        <w:t xml:space="preserve"> </w:t>
      </w:r>
      <w:r w:rsidR="00D85695">
        <w:t xml:space="preserve">Inschrijver </w:t>
      </w:r>
      <w:r w:rsidR="007C173C">
        <w:t>de betreffende onderaannemer direct te vervangen, zonder dat de</w:t>
      </w:r>
      <w:r w:rsidR="00D85695">
        <w:t xml:space="preserve"> Inschrijver</w:t>
      </w:r>
      <w:r w:rsidR="007C173C">
        <w:t xml:space="preserve"> hiervoor (extra) kosten in rekening kan brengen en/of de planning kan aanpassen. </w:t>
      </w:r>
    </w:p>
    <w:bookmarkEnd w:id="12"/>
    <w:p w14:paraId="49AA2AF1" w14:textId="77777777" w:rsidR="007C173C" w:rsidRDefault="007C173C" w:rsidP="007C173C"/>
    <w:p w14:paraId="203E4BD3" w14:textId="3285E632" w:rsidR="007C173C" w:rsidRDefault="0060406F" w:rsidP="007C173C">
      <w:bookmarkStart w:id="14" w:name="_Hlk92119260"/>
      <w:r>
        <w:t xml:space="preserve">Indien </w:t>
      </w:r>
      <w:r w:rsidR="00E80B66">
        <w:t xml:space="preserve">na gunning de </w:t>
      </w:r>
      <w:r>
        <w:t>Opdrachtnemer</w:t>
      </w:r>
      <w:r w:rsidR="00E80B66">
        <w:t xml:space="preserve"> </w:t>
      </w:r>
      <w:r>
        <w:t xml:space="preserve">een nieuwe onderaannemer wil inzetten of </w:t>
      </w:r>
      <w:r w:rsidR="00E80B66">
        <w:t xml:space="preserve">wil </w:t>
      </w:r>
      <w:r>
        <w:t>w</w:t>
      </w:r>
      <w:r w:rsidR="007C173C">
        <w:t>ijzig</w:t>
      </w:r>
      <w:r>
        <w:t xml:space="preserve">en van onderaannemer </w:t>
      </w:r>
      <w:r w:rsidR="00E80B66">
        <w:t xml:space="preserve">dan </w:t>
      </w:r>
      <w:r w:rsidR="007C173C">
        <w:t xml:space="preserve">moet </w:t>
      </w:r>
      <w:r>
        <w:t xml:space="preserve">Opdrachtnemer </w:t>
      </w:r>
      <w:r w:rsidR="007C173C">
        <w:t xml:space="preserve">hiervoor vooraf goedkeuring vragen aan </w:t>
      </w:r>
      <w:r>
        <w:t>O</w:t>
      </w:r>
      <w:r w:rsidR="007C173C">
        <w:t>pdrachtgever. Opdrachtgever kan hieraan voorwaarden stellen. Normaal gesproken liggen deze in lijn</w:t>
      </w:r>
      <w:r w:rsidR="00B6628A">
        <w:t xml:space="preserve"> </w:t>
      </w:r>
      <w:r w:rsidR="007C173C">
        <w:t xml:space="preserve">met de gestelde eisen in deze aanbestedingsprocedure. </w:t>
      </w:r>
    </w:p>
    <w:bookmarkEnd w:id="13"/>
    <w:bookmarkEnd w:id="14"/>
    <w:p w14:paraId="3CFB8C6F" w14:textId="3EC6C0AF" w:rsidR="007C173C" w:rsidRDefault="007C173C" w:rsidP="23ED4819"/>
    <w:p w14:paraId="19475A1D" w14:textId="07096D9E" w:rsidR="007C173C" w:rsidRPr="00F6152A" w:rsidRDefault="007C173C" w:rsidP="007C173C">
      <w:pPr>
        <w:rPr>
          <w:b/>
        </w:rPr>
      </w:pPr>
      <w:r w:rsidRPr="00F6152A">
        <w:rPr>
          <w:b/>
        </w:rPr>
        <w:t>12.</w:t>
      </w:r>
      <w:r w:rsidR="006F1CDC">
        <w:rPr>
          <w:b/>
        </w:rPr>
        <w:t xml:space="preserve"> </w:t>
      </w:r>
      <w:r w:rsidRPr="00F6152A">
        <w:rPr>
          <w:b/>
        </w:rPr>
        <w:t>Rechtsgeldigheid en volmacht</w:t>
      </w:r>
      <w:r w:rsidR="00B6628A">
        <w:rPr>
          <w:b/>
        </w:rPr>
        <w:t xml:space="preserve"> </w:t>
      </w:r>
    </w:p>
    <w:p w14:paraId="510085E5" w14:textId="1F51F2FE" w:rsidR="0027093E" w:rsidRDefault="00BA6EDF" w:rsidP="007C173C">
      <w:bookmarkStart w:id="15" w:name="_Hlk90459178"/>
      <w:r>
        <w:t>Inschrijver</w:t>
      </w:r>
      <w:r w:rsidR="007C173C">
        <w:t xml:space="preserve"> vult alle bijlagen en verklaringen volledig in en voegt deze toe </w:t>
      </w:r>
      <w:r w:rsidR="003723F3">
        <w:t xml:space="preserve">in </w:t>
      </w:r>
      <w:r w:rsidR="005D302D">
        <w:t>TenderNe</w:t>
      </w:r>
      <w:r w:rsidR="0090121B">
        <w:t>d</w:t>
      </w:r>
      <w:r w:rsidR="000F70A2">
        <w:t>.</w:t>
      </w:r>
      <w:r w:rsidR="007C173C">
        <w:t xml:space="preserve"> </w:t>
      </w:r>
      <w:r w:rsidR="00225656">
        <w:t xml:space="preserve">Ten minste </w:t>
      </w:r>
      <w:r w:rsidR="005B6368">
        <w:t xml:space="preserve">het UEA </w:t>
      </w:r>
      <w:r w:rsidR="007C173C">
        <w:t>moet ondertekend worden door de rechtsgeldige vertegenwoordiger of een door de rechtsgeldige vertegenwoordiger ge</w:t>
      </w:r>
      <w:r w:rsidR="00ED2367">
        <w:t>(</w:t>
      </w:r>
      <w:r w:rsidR="007C173C">
        <w:t>vol</w:t>
      </w:r>
      <w:r w:rsidR="00ED2367">
        <w:t>)</w:t>
      </w:r>
      <w:r w:rsidR="007C173C">
        <w:t xml:space="preserve">machtigde. De rechtsgeldige vertegenwoordiging blijkt uit </w:t>
      </w:r>
      <w:r w:rsidR="008B57BA">
        <w:t>een</w:t>
      </w:r>
      <w:r w:rsidR="007C173C">
        <w:t xml:space="preserve"> </w:t>
      </w:r>
      <w:r w:rsidR="008B57BA">
        <w:t>(</w:t>
      </w:r>
      <w:r w:rsidR="003B344C">
        <w:t>een</w:t>
      </w:r>
      <w:r w:rsidR="008B57BA">
        <w:t xml:space="preserve">) </w:t>
      </w:r>
      <w:r w:rsidR="007C173C">
        <w:t>uittreksel</w:t>
      </w:r>
      <w:r w:rsidR="008B57BA">
        <w:t>(</w:t>
      </w:r>
      <w:r w:rsidR="007C173C">
        <w:t>s</w:t>
      </w:r>
      <w:r w:rsidR="008B57BA">
        <w:t>)</w:t>
      </w:r>
      <w:r w:rsidR="007C173C">
        <w:t xml:space="preserve"> uit het handelsregister van de Kamer van Koophandel of uit de aldaar gedeponeerde en ingediende statuten. </w:t>
      </w:r>
      <w:bookmarkStart w:id="16" w:name="_Hlk92119837"/>
      <w:r w:rsidR="008B57BA">
        <w:t>Dit geld</w:t>
      </w:r>
      <w:r w:rsidR="000472DD">
        <w:t>t</w:t>
      </w:r>
      <w:r w:rsidR="008B57BA">
        <w:t xml:space="preserve"> ook voor de leden van een </w:t>
      </w:r>
      <w:r w:rsidR="00332985">
        <w:t>Combinatie</w:t>
      </w:r>
      <w:r w:rsidR="008B57BA">
        <w:t xml:space="preserve"> en derden.</w:t>
      </w:r>
      <w:r w:rsidR="000472DD">
        <w:t xml:space="preserve"> </w:t>
      </w:r>
    </w:p>
    <w:p w14:paraId="6158D191" w14:textId="1AEF53EA" w:rsidR="007C173C" w:rsidRDefault="000472DD" w:rsidP="007C173C">
      <w:r>
        <w:t xml:space="preserve">Een eventuele volmacht dient </w:t>
      </w:r>
      <w:r w:rsidR="0081030A">
        <w:t xml:space="preserve">op straffe van uitsluiting </w:t>
      </w:r>
      <w:r>
        <w:t>te dateren van voor de datum van Inschrijving.</w:t>
      </w:r>
      <w:bookmarkEnd w:id="16"/>
    </w:p>
    <w:bookmarkEnd w:id="15"/>
    <w:p w14:paraId="276C8902" w14:textId="77777777" w:rsidR="007C173C" w:rsidRDefault="007C173C" w:rsidP="007C173C"/>
    <w:p w14:paraId="09D0E9B2" w14:textId="0FBF015F" w:rsidR="007C173C" w:rsidRPr="00F6152A" w:rsidRDefault="007C173C" w:rsidP="007C173C">
      <w:pPr>
        <w:rPr>
          <w:b/>
        </w:rPr>
      </w:pPr>
      <w:r w:rsidRPr="00F6152A">
        <w:rPr>
          <w:b/>
        </w:rPr>
        <w:t>13.</w:t>
      </w:r>
      <w:r w:rsidR="006F1CDC">
        <w:rPr>
          <w:b/>
        </w:rPr>
        <w:t xml:space="preserve"> </w:t>
      </w:r>
      <w:r w:rsidRPr="00F6152A">
        <w:rPr>
          <w:b/>
        </w:rPr>
        <w:t xml:space="preserve">Inschrijven conform Platform, </w:t>
      </w:r>
      <w:r w:rsidR="009D4F66">
        <w:rPr>
          <w:b/>
        </w:rPr>
        <w:t>b</w:t>
      </w:r>
      <w:r w:rsidRPr="00F6152A">
        <w:rPr>
          <w:b/>
        </w:rPr>
        <w:t xml:space="preserve">ijlagen en </w:t>
      </w:r>
      <w:r w:rsidR="009D4F66">
        <w:rPr>
          <w:b/>
        </w:rPr>
        <w:t>s</w:t>
      </w:r>
      <w:r w:rsidRPr="00F6152A">
        <w:rPr>
          <w:b/>
        </w:rPr>
        <w:t xml:space="preserve">tandaardformulieren </w:t>
      </w:r>
    </w:p>
    <w:p w14:paraId="2EA20E95" w14:textId="7735FFB8" w:rsidR="007C173C" w:rsidRDefault="00BA6EDF" w:rsidP="007C173C">
      <w:r>
        <w:t>Inschrijver</w:t>
      </w:r>
      <w:r w:rsidR="007C173C">
        <w:t xml:space="preserve"> mag formats, tabellen en vragenlijsten die ingediend moeten worden niet wijzigen of aanvullen, tenzij het gaat om beantwoording van</w:t>
      </w:r>
      <w:r w:rsidR="00B6628A">
        <w:t xml:space="preserve"> </w:t>
      </w:r>
      <w:r w:rsidR="007C173C">
        <w:t xml:space="preserve">vragen en formalisering van documenten. Doet </w:t>
      </w:r>
      <w:r>
        <w:t>Inschrijver</w:t>
      </w:r>
      <w:r w:rsidR="007C173C">
        <w:t xml:space="preserve"> dit toch dan kan dit leiden tot uitsluiting van verdere deelname aan de aanbestedingsprocedure</w:t>
      </w:r>
      <w:r w:rsidR="00D655C8">
        <w:t>.</w:t>
      </w:r>
      <w:r w:rsidR="00332985" w:rsidRPr="00332985">
        <w:t xml:space="preserve"> </w:t>
      </w:r>
      <w:bookmarkStart w:id="17" w:name="_Hlk92119906"/>
      <w:r w:rsidR="005475D3">
        <w:t xml:space="preserve">Aanbestedende dienst </w:t>
      </w:r>
      <w:r w:rsidR="00332985" w:rsidRPr="00332985">
        <w:t>gaat in ieder geval over tot uitsluiting indien de gelijkheid van de Inschrijvers in het gedrang komt of de verstrekte informatie in werkelijkheid leidt tot een nieuwe Inschrijving.</w:t>
      </w:r>
    </w:p>
    <w:bookmarkEnd w:id="17"/>
    <w:p w14:paraId="1A163775" w14:textId="77777777" w:rsidR="007C173C" w:rsidRDefault="007C173C" w:rsidP="007C173C"/>
    <w:p w14:paraId="0815D4FF" w14:textId="2DA44B1E" w:rsidR="000472DD" w:rsidRPr="000472DD" w:rsidRDefault="000472DD" w:rsidP="007C173C">
      <w:pPr>
        <w:rPr>
          <w:b/>
          <w:bCs/>
        </w:rPr>
      </w:pPr>
      <w:bookmarkStart w:id="18" w:name="_Hlk92119923"/>
      <w:bookmarkStart w:id="19" w:name="_Hlk90459588"/>
      <w:r w:rsidRPr="000472DD">
        <w:rPr>
          <w:b/>
          <w:bCs/>
        </w:rPr>
        <w:t>14</w:t>
      </w:r>
      <w:r>
        <w:rPr>
          <w:b/>
          <w:bCs/>
        </w:rPr>
        <w:t>.</w:t>
      </w:r>
      <w:r w:rsidR="006F1CDC">
        <w:rPr>
          <w:b/>
          <w:bCs/>
        </w:rPr>
        <w:t xml:space="preserve"> </w:t>
      </w:r>
      <w:r w:rsidRPr="000472DD">
        <w:rPr>
          <w:b/>
          <w:bCs/>
        </w:rPr>
        <w:t>Voorwaardelijk Inschrijven</w:t>
      </w:r>
    </w:p>
    <w:bookmarkEnd w:id="18"/>
    <w:p w14:paraId="615A485C" w14:textId="2FC6784C" w:rsidR="007C173C" w:rsidRDefault="005475D3" w:rsidP="007C173C">
      <w:r>
        <w:t xml:space="preserve">Aanbestedende dienst </w:t>
      </w:r>
      <w:r w:rsidR="007C173C">
        <w:t xml:space="preserve">legt </w:t>
      </w:r>
      <w:r w:rsidR="00BA77ED">
        <w:t>Inschrijving</w:t>
      </w:r>
      <w:r w:rsidR="007C173C">
        <w:t xml:space="preserve">en waaraan één of meer voorwaarden zijn verbonden als ongeldig ter zijde. </w:t>
      </w:r>
    </w:p>
    <w:bookmarkEnd w:id="19"/>
    <w:p w14:paraId="5F96EEDA" w14:textId="77777777" w:rsidR="007C173C" w:rsidRDefault="007C173C" w:rsidP="007C173C"/>
    <w:p w14:paraId="3C55FD95" w14:textId="12E27AD1" w:rsidR="007C173C" w:rsidRPr="00F6152A" w:rsidRDefault="007C173C" w:rsidP="007C173C">
      <w:pPr>
        <w:rPr>
          <w:b/>
        </w:rPr>
      </w:pPr>
      <w:r w:rsidRPr="002F7707">
        <w:rPr>
          <w:b/>
        </w:rPr>
        <w:t>1</w:t>
      </w:r>
      <w:r w:rsidR="000472DD">
        <w:rPr>
          <w:b/>
        </w:rPr>
        <w:t>5</w:t>
      </w:r>
      <w:r w:rsidRPr="002F7707">
        <w:rPr>
          <w:b/>
        </w:rPr>
        <w:t>.</w:t>
      </w:r>
      <w:r w:rsidR="006F1CDC">
        <w:rPr>
          <w:b/>
        </w:rPr>
        <w:t xml:space="preserve"> </w:t>
      </w:r>
      <w:r w:rsidRPr="002F7707">
        <w:rPr>
          <w:b/>
        </w:rPr>
        <w:t>Storing</w:t>
      </w:r>
      <w:r w:rsidR="00B6628A">
        <w:rPr>
          <w:b/>
        </w:rPr>
        <w:t xml:space="preserve"> </w:t>
      </w:r>
    </w:p>
    <w:p w14:paraId="49EE158B" w14:textId="73FCC89F" w:rsidR="007C173C" w:rsidRDefault="007C173C" w:rsidP="007C173C">
      <w:r>
        <w:t>Het risico van storing in internetverkeer</w:t>
      </w:r>
      <w:r w:rsidR="00AD4199">
        <w:t xml:space="preserve"> en/of </w:t>
      </w:r>
      <w:r w:rsidR="21BA21BC">
        <w:t xml:space="preserve">TenderNed </w:t>
      </w:r>
      <w:r w:rsidR="00AD4199">
        <w:t>en/of andere technische problemen</w:t>
      </w:r>
      <w:r>
        <w:t xml:space="preserve"> is in principe voor risico van de </w:t>
      </w:r>
      <w:r w:rsidR="00BA6EDF">
        <w:t>Inschrijver</w:t>
      </w:r>
      <w:r>
        <w:t xml:space="preserve">. De </w:t>
      </w:r>
      <w:r w:rsidR="00BA6EDF">
        <w:t>Inschrijver</w:t>
      </w:r>
      <w:r>
        <w:t xml:space="preserve"> dient tijdig met de </w:t>
      </w:r>
      <w:r w:rsidR="00BA77ED">
        <w:t>Inschrijving</w:t>
      </w:r>
      <w:r>
        <w:t xml:space="preserve"> te beginnen.</w:t>
      </w:r>
    </w:p>
    <w:p w14:paraId="4DBD5C39" w14:textId="77777777" w:rsidR="007C173C" w:rsidRDefault="007C173C" w:rsidP="007C173C"/>
    <w:p w14:paraId="7487D1AB" w14:textId="3EA3DD72" w:rsidR="007C173C" w:rsidRDefault="007C173C" w:rsidP="007C173C">
      <w:r>
        <w:t xml:space="preserve">Doet zich echter kort voor het sluiten van de inschrijftermijn een algemene storing voor in het aanbestedingsplatform, neem dan zo snel mogelijk contact op met de </w:t>
      </w:r>
      <w:r w:rsidR="00DE2A09">
        <w:t xml:space="preserve">Aanbestedende dienst </w:t>
      </w:r>
      <w:r>
        <w:t xml:space="preserve">en doe het volgende: </w:t>
      </w:r>
    </w:p>
    <w:p w14:paraId="19837A98" w14:textId="77777777" w:rsidR="007C173C" w:rsidRDefault="007C173C" w:rsidP="007C173C">
      <w:pPr>
        <w:pStyle w:val="Lijstalinea"/>
      </w:pPr>
      <w:r>
        <w:lastRenderedPageBreak/>
        <w:t>Maak van alle in te dienen digitale documenten één digitaal bestand, bijvoorbeeld door deze documenten te zippen.</w:t>
      </w:r>
    </w:p>
    <w:p w14:paraId="6402DB3B" w14:textId="4BB4B071" w:rsidR="007C173C" w:rsidRDefault="007C173C" w:rsidP="007C173C">
      <w:pPr>
        <w:pStyle w:val="Lijstalinea"/>
      </w:pPr>
      <w:r>
        <w:t xml:space="preserve">Bereken een </w:t>
      </w:r>
      <w:proofErr w:type="spellStart"/>
      <w:r>
        <w:t>hashwaarde</w:t>
      </w:r>
      <w:proofErr w:type="spellEnd"/>
      <w:r>
        <w:t xml:space="preserve"> van het zipfile</w:t>
      </w:r>
      <w:r w:rsidR="003B344C">
        <w:t>.</w:t>
      </w:r>
    </w:p>
    <w:p w14:paraId="5CA1413F" w14:textId="64A6C071" w:rsidR="007C173C" w:rsidRDefault="007C173C" w:rsidP="007C173C">
      <w:pPr>
        <w:pStyle w:val="Lijstalinea"/>
      </w:pPr>
      <w:r>
        <w:t xml:space="preserve">Stuur de </w:t>
      </w:r>
      <w:proofErr w:type="spellStart"/>
      <w:r>
        <w:t>hashwaarde</w:t>
      </w:r>
      <w:proofErr w:type="spellEnd"/>
      <w:r>
        <w:t xml:space="preserve"> per e-mail vóór het sluiten van de </w:t>
      </w:r>
      <w:r w:rsidR="00BA77ED">
        <w:t>Inschrijving</w:t>
      </w:r>
      <w:r>
        <w:t xml:space="preserve">stermijn naar de </w:t>
      </w:r>
      <w:r w:rsidR="0034056D">
        <w:t>A</w:t>
      </w:r>
      <w:r>
        <w:t>anbestedende dienst.</w:t>
      </w:r>
    </w:p>
    <w:p w14:paraId="3150ED6C" w14:textId="43AB0102" w:rsidR="007C173C" w:rsidRDefault="007C173C" w:rsidP="007C173C">
      <w:pPr>
        <w:pStyle w:val="Lijstalinea"/>
      </w:pPr>
      <w:r>
        <w:t xml:space="preserve">Stuur het zipbestand per e-mail bijvoorbeeld met Cryptshare of een vergelijkbaar tool binnen één werkdag ná het sluiten van de </w:t>
      </w:r>
      <w:r w:rsidR="00BA77ED">
        <w:t>Inschrijving</w:t>
      </w:r>
      <w:r>
        <w:t xml:space="preserve">stermijn naar de </w:t>
      </w:r>
      <w:r w:rsidR="0034056D">
        <w:t>A</w:t>
      </w:r>
      <w:r>
        <w:t xml:space="preserve">anbestedende dienst en vermeld in het bericht welk </w:t>
      </w:r>
      <w:proofErr w:type="spellStart"/>
      <w:r>
        <w:t>hash</w:t>
      </w:r>
      <w:proofErr w:type="spellEnd"/>
      <w:r>
        <w:t>-algoritme is gebruikt.</w:t>
      </w:r>
    </w:p>
    <w:p w14:paraId="08B1126B" w14:textId="4F5D1895" w:rsidR="007C173C" w:rsidRDefault="007C173C" w:rsidP="007C173C">
      <w:pPr>
        <w:pStyle w:val="Lijstalinea"/>
      </w:pPr>
      <w:r>
        <w:t xml:space="preserve">Is ook e-mailen niet mogelijk, kopieer dan de </w:t>
      </w:r>
      <w:proofErr w:type="spellStart"/>
      <w:r>
        <w:t>hashwaarde</w:t>
      </w:r>
      <w:proofErr w:type="spellEnd"/>
      <w:r>
        <w:t xml:space="preserve"> en/of zipfile op een USB-stick en bezorg die binnen één werkdag bij de </w:t>
      </w:r>
      <w:r w:rsidR="00B3250B">
        <w:t>Aanbestedende dienst</w:t>
      </w:r>
      <w:r>
        <w:t>.</w:t>
      </w:r>
    </w:p>
    <w:p w14:paraId="0C1C3F9B" w14:textId="2304066E" w:rsidR="007C173C" w:rsidRDefault="007C173C" w:rsidP="007C173C">
      <w:r>
        <w:t xml:space="preserve">De </w:t>
      </w:r>
      <w:r w:rsidR="00DE2A09">
        <w:t xml:space="preserve">Aanbestedende dienst </w:t>
      </w:r>
      <w:r>
        <w:t xml:space="preserve">verifieert in dit geval of de </w:t>
      </w:r>
      <w:proofErr w:type="spellStart"/>
      <w:r>
        <w:t>hashwaarde</w:t>
      </w:r>
      <w:proofErr w:type="spellEnd"/>
      <w:r>
        <w:t xml:space="preserve"> van het door hem na het sluiten van de </w:t>
      </w:r>
      <w:r w:rsidR="00BA77ED">
        <w:t>Inschrijving</w:t>
      </w:r>
      <w:r>
        <w:t xml:space="preserve">stermijn ontvangen zipfile gelijk is aan de </w:t>
      </w:r>
      <w:proofErr w:type="spellStart"/>
      <w:r>
        <w:t>hashwaarde</w:t>
      </w:r>
      <w:proofErr w:type="spellEnd"/>
      <w:r>
        <w:t xml:space="preserve"> die hij vóór het sluiten van de </w:t>
      </w:r>
      <w:r w:rsidR="00BA77ED">
        <w:t>Inschrijving</w:t>
      </w:r>
      <w:r>
        <w:t xml:space="preserve">stermijn heeft ontvangen. Klopt dit, dan gaat </w:t>
      </w:r>
      <w:r w:rsidR="00B3250B">
        <w:t xml:space="preserve">Aanbestedende dienst </w:t>
      </w:r>
      <w:r>
        <w:t xml:space="preserve">er van uit dat de </w:t>
      </w:r>
      <w:r w:rsidR="00BA77ED">
        <w:t>Inschrijving</w:t>
      </w:r>
      <w:r>
        <w:t xml:space="preserve"> is opgesteld vóór dat tijdstip en de </w:t>
      </w:r>
      <w:r w:rsidR="00BA6EDF">
        <w:t>Inschrijver</w:t>
      </w:r>
      <w:r>
        <w:t xml:space="preserve"> dus niet meer tijd dan de andere </w:t>
      </w:r>
      <w:r w:rsidR="00BA6EDF">
        <w:t>Inschrijver</w:t>
      </w:r>
      <w:r>
        <w:t xml:space="preserve">s heeft gekregen om zijn </w:t>
      </w:r>
      <w:r w:rsidR="00BA77ED">
        <w:t>Inschrijving</w:t>
      </w:r>
      <w:r>
        <w:t xml:space="preserve"> op te stellen. </w:t>
      </w:r>
    </w:p>
    <w:p w14:paraId="32C0E1A5" w14:textId="77777777" w:rsidR="007C173C" w:rsidRDefault="007C173C" w:rsidP="007C173C"/>
    <w:p w14:paraId="2C9D4398" w14:textId="158E7141" w:rsidR="007C173C" w:rsidRPr="00F6152A" w:rsidRDefault="007C173C" w:rsidP="007C173C">
      <w:pPr>
        <w:rPr>
          <w:b/>
        </w:rPr>
      </w:pPr>
      <w:r w:rsidRPr="00F6152A">
        <w:rPr>
          <w:b/>
        </w:rPr>
        <w:t>1</w:t>
      </w:r>
      <w:r w:rsidR="000472DD">
        <w:rPr>
          <w:b/>
        </w:rPr>
        <w:t>6</w:t>
      </w:r>
      <w:r w:rsidRPr="00F6152A">
        <w:rPr>
          <w:b/>
        </w:rPr>
        <w:t>.</w:t>
      </w:r>
      <w:r w:rsidR="006F1CDC">
        <w:rPr>
          <w:b/>
        </w:rPr>
        <w:t xml:space="preserve"> </w:t>
      </w:r>
      <w:r w:rsidRPr="00F6152A">
        <w:rPr>
          <w:b/>
        </w:rPr>
        <w:t>Taal</w:t>
      </w:r>
    </w:p>
    <w:p w14:paraId="2836F117" w14:textId="3B0A79A1" w:rsidR="007C173C" w:rsidRDefault="007C173C" w:rsidP="007C173C">
      <w:r>
        <w:t xml:space="preserve">Alle mondelinge en </w:t>
      </w:r>
      <w:r w:rsidR="003B344C">
        <w:t>s</w:t>
      </w:r>
      <w:r w:rsidR="0034056D">
        <w:t>chriftelijk</w:t>
      </w:r>
      <w:r>
        <w:t>e communicatie tijdens de aanbestedingsprocedure vindt plaats in de Nederlandse taal.</w:t>
      </w:r>
      <w:r w:rsidR="00B6628A">
        <w:t xml:space="preserve"> </w:t>
      </w:r>
    </w:p>
    <w:p w14:paraId="5ECBD526" w14:textId="77777777" w:rsidR="007C173C" w:rsidRDefault="007C173C" w:rsidP="007C173C"/>
    <w:p w14:paraId="4CBCEBD2" w14:textId="149B8F7A" w:rsidR="007C173C" w:rsidRPr="00F6152A" w:rsidRDefault="007C173C" w:rsidP="007C173C">
      <w:pPr>
        <w:rPr>
          <w:b/>
        </w:rPr>
      </w:pPr>
      <w:r w:rsidRPr="00F6152A">
        <w:rPr>
          <w:b/>
        </w:rPr>
        <w:t>1</w:t>
      </w:r>
      <w:r w:rsidR="000472DD">
        <w:rPr>
          <w:b/>
        </w:rPr>
        <w:t>7</w:t>
      </w:r>
      <w:r w:rsidRPr="00F6152A">
        <w:rPr>
          <w:b/>
        </w:rPr>
        <w:t>.</w:t>
      </w:r>
      <w:r w:rsidR="006F1CDC">
        <w:rPr>
          <w:b/>
        </w:rPr>
        <w:t xml:space="preserve"> </w:t>
      </w:r>
      <w:r w:rsidRPr="00F6152A">
        <w:rPr>
          <w:b/>
        </w:rPr>
        <w:t>Intellectueel eigendom</w:t>
      </w:r>
    </w:p>
    <w:p w14:paraId="06AFA90A" w14:textId="3B75E8CB" w:rsidR="007C173C" w:rsidRDefault="00A272B4" w:rsidP="007C173C">
      <w:r>
        <w:t xml:space="preserve">Aanbestedende dienst </w:t>
      </w:r>
      <w:r w:rsidR="007C173C">
        <w:t>heeft al het intellectueel eigendomsrecht (bijvoorbeeld het auteursrecht) op de door hem bij deze aanbesteding verstrekte documenten. Het is uitdrukkelijk niet de bedoeling om zonder toestemming documenten uit de aanbesteding te verveelvoudigen</w:t>
      </w:r>
      <w:r w:rsidR="00AD4199">
        <w:t xml:space="preserve"> en/of te gebruiken buiten deze aanbestedingsprocedure</w:t>
      </w:r>
      <w:r w:rsidR="007C173C">
        <w:t xml:space="preserve">. </w:t>
      </w:r>
    </w:p>
    <w:p w14:paraId="1BF49EA1" w14:textId="77777777" w:rsidR="007C173C" w:rsidRDefault="007C173C" w:rsidP="007C173C"/>
    <w:p w14:paraId="12765098" w14:textId="2EDBEC06" w:rsidR="007C173C" w:rsidRPr="0090387F" w:rsidRDefault="007C173C" w:rsidP="007C173C">
      <w:pPr>
        <w:rPr>
          <w:b/>
        </w:rPr>
      </w:pPr>
      <w:r w:rsidRPr="0090387F">
        <w:rPr>
          <w:b/>
        </w:rPr>
        <w:t>1</w:t>
      </w:r>
      <w:r w:rsidR="000472DD">
        <w:rPr>
          <w:b/>
        </w:rPr>
        <w:t>8</w:t>
      </w:r>
      <w:r w:rsidRPr="0090387F">
        <w:rPr>
          <w:b/>
        </w:rPr>
        <w:t>.</w:t>
      </w:r>
      <w:r w:rsidR="006F1CDC">
        <w:rPr>
          <w:b/>
        </w:rPr>
        <w:t xml:space="preserve"> </w:t>
      </w:r>
      <w:r w:rsidRPr="0090387F">
        <w:rPr>
          <w:b/>
        </w:rPr>
        <w:t>Vertrouwelijkheid</w:t>
      </w:r>
    </w:p>
    <w:p w14:paraId="5FFEA358" w14:textId="71DFECBB" w:rsidR="007C173C" w:rsidRDefault="007C173C" w:rsidP="007C173C">
      <w:r>
        <w:t xml:space="preserve">De </w:t>
      </w:r>
      <w:r w:rsidR="00A272B4">
        <w:t xml:space="preserve">Aanbestedende dienst </w:t>
      </w:r>
      <w:r>
        <w:t xml:space="preserve">zal de </w:t>
      </w:r>
      <w:r w:rsidR="00BA77ED">
        <w:t>Inschrijving</w:t>
      </w:r>
      <w:r>
        <w:t xml:space="preserve">en vertrouwelijk behandelen. Alleen (interne of externe) medewerkers die direct bij de aanbestedingsprocedure zijn betrokken zullen deze te zien krijgen, tenzij er sprake is van een wettelijke uitzondering. </w:t>
      </w:r>
      <w:r w:rsidR="00867FA9">
        <w:t xml:space="preserve">Aanbestedende dienst </w:t>
      </w:r>
      <w:r>
        <w:t xml:space="preserve">wijst erop dat ter onderbouwing van de </w:t>
      </w:r>
      <w:r w:rsidR="0034056D">
        <w:t>Gunningsbeslissing</w:t>
      </w:r>
      <w:r>
        <w:t xml:space="preserve"> wel enige informatie</w:t>
      </w:r>
      <w:r w:rsidR="00DB56A9">
        <w:t>, waaronder bijvoorbeeld ten aanzien van de (totaal)prijs,</w:t>
      </w:r>
      <w:r>
        <w:t xml:space="preserve"> uit de </w:t>
      </w:r>
      <w:r w:rsidR="00BA77ED">
        <w:t>Inschrijving</w:t>
      </w:r>
      <w:r>
        <w:t>en bekend zal worden gemaakt.</w:t>
      </w:r>
      <w:r w:rsidR="00B6628A">
        <w:t xml:space="preserve"> </w:t>
      </w:r>
    </w:p>
    <w:p w14:paraId="46CD55CA" w14:textId="77777777" w:rsidR="007C173C" w:rsidRDefault="007C173C" w:rsidP="007C173C"/>
    <w:p w14:paraId="4E60F2A9" w14:textId="45FA7E91" w:rsidR="007C173C" w:rsidRPr="0090387F" w:rsidRDefault="007C173C" w:rsidP="007C173C">
      <w:pPr>
        <w:rPr>
          <w:b/>
        </w:rPr>
      </w:pPr>
      <w:r w:rsidRPr="0090387F">
        <w:rPr>
          <w:b/>
        </w:rPr>
        <w:t>1</w:t>
      </w:r>
      <w:r w:rsidR="00AD4199">
        <w:rPr>
          <w:b/>
        </w:rPr>
        <w:t>9</w:t>
      </w:r>
      <w:r w:rsidRPr="0090387F">
        <w:rPr>
          <w:b/>
        </w:rPr>
        <w:t>.</w:t>
      </w:r>
      <w:r w:rsidR="006F1CDC">
        <w:rPr>
          <w:b/>
        </w:rPr>
        <w:t xml:space="preserve"> </w:t>
      </w:r>
      <w:proofErr w:type="spellStart"/>
      <w:r w:rsidRPr="0090387F">
        <w:rPr>
          <w:b/>
        </w:rPr>
        <w:t>Pro-actieve</w:t>
      </w:r>
      <w:proofErr w:type="spellEnd"/>
      <w:r w:rsidRPr="0090387F">
        <w:rPr>
          <w:b/>
        </w:rPr>
        <w:t xml:space="preserve"> houding </w:t>
      </w:r>
      <w:r w:rsidR="00BA6EDF">
        <w:rPr>
          <w:b/>
        </w:rPr>
        <w:t>Inschrijver</w:t>
      </w:r>
    </w:p>
    <w:p w14:paraId="784A13C9" w14:textId="62DB8BB7" w:rsidR="007C173C" w:rsidRDefault="007C173C" w:rsidP="007C173C">
      <w:r>
        <w:t>Deze aanbesteding, inclusief alle bijlagen is met de grootst mogelijke zorgvuldigheid samengesteld. Desondanks kunnen er toch onduidelijkheden/onvolkomenheden/tegenstrijdigheden</w:t>
      </w:r>
      <w:r w:rsidR="00F27491">
        <w:t>/</w:t>
      </w:r>
      <w:r w:rsidR="00975934">
        <w:t xml:space="preserve"> </w:t>
      </w:r>
      <w:r w:rsidR="00F27491">
        <w:t>disproportionaliteit</w:t>
      </w:r>
      <w:r>
        <w:t xml:space="preserve"> in deze aanbestedingsprocedure voorkomen. De </w:t>
      </w:r>
      <w:r w:rsidR="00895B94">
        <w:t xml:space="preserve">Aanbestedende dienst </w:t>
      </w:r>
      <w:r>
        <w:t xml:space="preserve">verwacht daarom een </w:t>
      </w:r>
      <w:proofErr w:type="spellStart"/>
      <w:r>
        <w:t>pro-actieve</w:t>
      </w:r>
      <w:proofErr w:type="spellEnd"/>
      <w:r>
        <w:t xml:space="preserve"> houding van de </w:t>
      </w:r>
      <w:r w:rsidR="00BA6EDF">
        <w:t>Inschrijver</w:t>
      </w:r>
      <w:r>
        <w:t xml:space="preserve">s. Dit houdt in dat zij eventuele onduidelijkheden/onvolkomenheden/tegenstrijdigheden/disproportionaliteit in de aanbestedingsprocedure </w:t>
      </w:r>
      <w:r w:rsidR="00DC03E7">
        <w:t xml:space="preserve">zelf </w:t>
      </w:r>
      <w:r>
        <w:t xml:space="preserve">zo spoedig mogelijk doch uiterlijk op de </w:t>
      </w:r>
      <w:r w:rsidR="009977FF">
        <w:t xml:space="preserve">uiterste datum voor stellen van vragen </w:t>
      </w:r>
      <w:r>
        <w:t>moeten melden, zodat deze eventuele onduidelijkheden/onvolkomenheden/tegenstrijdigheden/disproportionaliteit nog ongedaan kan/kunnen worden gemaakt.</w:t>
      </w:r>
    </w:p>
    <w:p w14:paraId="4CE5F06B" w14:textId="77777777" w:rsidR="007C173C" w:rsidRDefault="007C173C" w:rsidP="007C173C"/>
    <w:p w14:paraId="2C451004" w14:textId="0CA346AE" w:rsidR="00DC03E7" w:rsidRDefault="007C173C" w:rsidP="007C173C">
      <w:r>
        <w:t xml:space="preserve">Na de </w:t>
      </w:r>
      <w:r w:rsidR="0005111A">
        <w:t>Nota</w:t>
      </w:r>
      <w:r>
        <w:t xml:space="preserve">('s) van inlichtingen wordt verondersteld dat alle informatie helder en eenduidig </w:t>
      </w:r>
      <w:r w:rsidR="00DC03E7">
        <w:t>is</w:t>
      </w:r>
      <w:r>
        <w:t xml:space="preserve">. </w:t>
      </w:r>
    </w:p>
    <w:p w14:paraId="040836B8" w14:textId="77777777" w:rsidR="00E80B66" w:rsidRDefault="00E80B66" w:rsidP="007C173C"/>
    <w:p w14:paraId="70842671" w14:textId="4C5F88EB" w:rsidR="007C173C" w:rsidRDefault="007C173C" w:rsidP="007C173C">
      <w:r>
        <w:t xml:space="preserve">Na het verstrijken van de uiterste termijn waarbinnen de </w:t>
      </w:r>
      <w:r w:rsidR="00BA77ED">
        <w:t>Inschrijving</w:t>
      </w:r>
      <w:r>
        <w:t xml:space="preserve">en moeten zijn ingediend, kunnen de </w:t>
      </w:r>
      <w:r w:rsidR="00BA6EDF">
        <w:t>Inschrijver</w:t>
      </w:r>
      <w:r>
        <w:t xml:space="preserve">s geen bezwaar meer maken tegen eventuele onduidelijkheden/ onvolkomenheden/tegenstrijdigheden/disproportionaliteit in de aanbesteding, de gevolgde aanbestedingsprocedure en/of de keuze(s) die de </w:t>
      </w:r>
      <w:r w:rsidR="00B84560">
        <w:t xml:space="preserve">Aanbestedende dienst </w:t>
      </w:r>
      <w:r>
        <w:t xml:space="preserve">in dat kader heeft gemaakt. </w:t>
      </w:r>
    </w:p>
    <w:p w14:paraId="32EF0C52" w14:textId="77777777" w:rsidR="00BC0FBD" w:rsidRDefault="007C173C" w:rsidP="00F27491">
      <w:r>
        <w:t>Dit is een vervaltermijn.</w:t>
      </w:r>
    </w:p>
    <w:p w14:paraId="276B81EF" w14:textId="2694BBA2" w:rsidR="007C173C" w:rsidRPr="00F27491" w:rsidRDefault="007C173C" w:rsidP="00F27491">
      <w:r>
        <w:t xml:space="preserve"> </w:t>
      </w:r>
    </w:p>
    <w:p w14:paraId="24B25242" w14:textId="17915ABA" w:rsidR="00F27491" w:rsidRPr="00F27491" w:rsidRDefault="00F27491" w:rsidP="00F27491">
      <w:bookmarkStart w:id="20" w:name="_Hlk92120380"/>
      <w:r>
        <w:lastRenderedPageBreak/>
        <w:t>I</w:t>
      </w:r>
      <w:r w:rsidRPr="00F27491">
        <w:t xml:space="preserve">ndien </w:t>
      </w:r>
      <w:r w:rsidR="00B84560">
        <w:t>I</w:t>
      </w:r>
      <w:r w:rsidRPr="00F27491">
        <w:t>nschrijver redelijkerwijs pas ná het moment van sluiten van de inschrijftermijn op de hoogte kon zijn van deze onduidelijkheden/ onvolkomenheden/tegenstrijdigheden/disproportionaliteit in de aanbesteding dan is bovenstaande vervaltermijn niet van toepassing.</w:t>
      </w:r>
    </w:p>
    <w:bookmarkEnd w:id="20"/>
    <w:p w14:paraId="12B506AA" w14:textId="4764F714" w:rsidR="007C173C" w:rsidRDefault="007C173C" w:rsidP="007C173C"/>
    <w:p w14:paraId="45CD6679" w14:textId="35D65918" w:rsidR="007C173C" w:rsidRPr="00F6152A" w:rsidRDefault="00E80B66" w:rsidP="007C173C">
      <w:pPr>
        <w:rPr>
          <w:b/>
        </w:rPr>
      </w:pPr>
      <w:r>
        <w:rPr>
          <w:b/>
        </w:rPr>
        <w:t>20</w:t>
      </w:r>
      <w:r w:rsidR="007C173C" w:rsidRPr="00F6152A">
        <w:rPr>
          <w:b/>
        </w:rPr>
        <w:t>.</w:t>
      </w:r>
      <w:r w:rsidR="006F1CDC">
        <w:rPr>
          <w:b/>
        </w:rPr>
        <w:t xml:space="preserve"> </w:t>
      </w:r>
      <w:r w:rsidR="0005111A">
        <w:rPr>
          <w:b/>
        </w:rPr>
        <w:t>Nota</w:t>
      </w:r>
      <w:r w:rsidR="007C173C" w:rsidRPr="00F6152A">
        <w:rPr>
          <w:b/>
        </w:rPr>
        <w:t xml:space="preserve"> van inlichtingen</w:t>
      </w:r>
    </w:p>
    <w:p w14:paraId="1B9BAF12" w14:textId="77777777" w:rsidR="00AC54F1" w:rsidRDefault="007C173C" w:rsidP="007C173C">
      <w:r>
        <w:t xml:space="preserve">Alle communicatie </w:t>
      </w:r>
      <w:r w:rsidR="00C53AC4">
        <w:t xml:space="preserve">ten behoeve van de </w:t>
      </w:r>
      <w:r w:rsidR="0005111A">
        <w:t>Nota</w:t>
      </w:r>
      <w:r w:rsidR="00C53AC4">
        <w:t xml:space="preserve"> van inlichtingen g</w:t>
      </w:r>
      <w:r w:rsidR="0053052D">
        <w:t>eschiedt digitaal via</w:t>
      </w:r>
      <w:r w:rsidR="00341CA5">
        <w:t xml:space="preserve"> </w:t>
      </w:r>
      <w:r w:rsidR="54A4E84E">
        <w:t>TenderNed</w:t>
      </w:r>
      <w:r w:rsidR="0053052D">
        <w:t>,</w:t>
      </w:r>
      <w:r w:rsidR="00A65E5A">
        <w:t xml:space="preserve"> </w:t>
      </w:r>
      <w:r w:rsidR="689CFFBA" w:rsidRPr="23ED4819">
        <w:rPr>
          <w:i/>
          <w:iCs/>
        </w:rPr>
        <w:t>Vraag en Antwoord</w:t>
      </w:r>
      <w:r w:rsidR="00C368F8" w:rsidRPr="23ED4819">
        <w:rPr>
          <w:i/>
          <w:iCs/>
        </w:rPr>
        <w:t>.</w:t>
      </w:r>
      <w:r w:rsidR="002E3A43" w:rsidRPr="23ED4819">
        <w:rPr>
          <w:i/>
          <w:iCs/>
        </w:rPr>
        <w:t xml:space="preserve"> </w:t>
      </w:r>
      <w:r>
        <w:t xml:space="preserve">Informatie-uitwisseling vindt uitsluitend via dit </w:t>
      </w:r>
      <w:r w:rsidR="002E27AB">
        <w:t>aanbestedings</w:t>
      </w:r>
      <w:r>
        <w:t xml:space="preserve">platform plaats. Anders gestelde vragen neemt </w:t>
      </w:r>
      <w:r w:rsidR="00B3250B">
        <w:t xml:space="preserve">Aanbestedende dienst </w:t>
      </w:r>
      <w:r>
        <w:t xml:space="preserve">niet in behandeling. </w:t>
      </w:r>
    </w:p>
    <w:p w14:paraId="73E10B11" w14:textId="070D12EC" w:rsidR="007C173C" w:rsidRDefault="00207EF9" w:rsidP="007C173C">
      <w:r>
        <w:t xml:space="preserve">Het is </w:t>
      </w:r>
      <w:r w:rsidR="00C856F9">
        <w:t>ni</w:t>
      </w:r>
      <w:r>
        <w:t xml:space="preserve">et toegestaan op andere wijze de </w:t>
      </w:r>
      <w:r w:rsidR="008C3200">
        <w:t xml:space="preserve">Aanbestedende dienst </w:t>
      </w:r>
      <w:r>
        <w:t xml:space="preserve">dan wel </w:t>
      </w:r>
      <w:r w:rsidR="002E27AB">
        <w:t>Ons</w:t>
      </w:r>
      <w:r w:rsidR="00AD5A7C">
        <w:t xml:space="preserve"> </w:t>
      </w:r>
      <w:r>
        <w:t xml:space="preserve">te benaderen over deze </w:t>
      </w:r>
      <w:r w:rsidR="00FB7FEB">
        <w:t xml:space="preserve">aanbesteding </w:t>
      </w:r>
      <w:r>
        <w:t xml:space="preserve">op straffe van uitsluiting van deze aanbestedingsprocedure. </w:t>
      </w:r>
    </w:p>
    <w:p w14:paraId="7327366F" w14:textId="77777777" w:rsidR="0073042C" w:rsidRDefault="0073042C" w:rsidP="007C173C"/>
    <w:p w14:paraId="543BD7EC" w14:textId="2E346B68" w:rsidR="003D70D2" w:rsidRPr="003D70D2" w:rsidRDefault="05CB49E8" w:rsidP="23ED4819">
      <w:r w:rsidRPr="23ED4819">
        <w:rPr>
          <w:rFonts w:eastAsia="Arial"/>
        </w:rPr>
        <w:t xml:space="preserve">De volgende werkwijze wordt gehanteerd voor het stellen van de vragen: </w:t>
      </w:r>
    </w:p>
    <w:p w14:paraId="517A3008" w14:textId="46C59E1F" w:rsidR="003D70D2" w:rsidRPr="003D70D2" w:rsidRDefault="05CB49E8" w:rsidP="00127342">
      <w:pPr>
        <w:pStyle w:val="Lijstalinea"/>
        <w:numPr>
          <w:ilvl w:val="0"/>
          <w:numId w:val="1"/>
        </w:numPr>
        <w:rPr>
          <w:rFonts w:eastAsia="Arial"/>
        </w:rPr>
      </w:pPr>
      <w:r w:rsidRPr="23ED4819">
        <w:rPr>
          <w:rFonts w:eastAsia="Arial"/>
        </w:rPr>
        <w:t>Aanbestedende dienst beantwoordt slechts de vragen die overeenkomstig de bovengenoemde werkwijze ingediend worden</w:t>
      </w:r>
      <w:r w:rsidR="00EF1599">
        <w:rPr>
          <w:rFonts w:eastAsia="Arial"/>
        </w:rPr>
        <w:t>.</w:t>
      </w:r>
    </w:p>
    <w:p w14:paraId="288E7349" w14:textId="4F0AB1FC" w:rsidR="003D70D2" w:rsidRPr="003D70D2" w:rsidRDefault="05CB49E8" w:rsidP="00127342">
      <w:pPr>
        <w:pStyle w:val="Lijstalinea"/>
        <w:numPr>
          <w:ilvl w:val="0"/>
          <w:numId w:val="1"/>
        </w:numPr>
        <w:rPr>
          <w:rFonts w:eastAsia="Arial"/>
        </w:rPr>
      </w:pPr>
      <w:r w:rsidRPr="23ED4819">
        <w:rPr>
          <w:rFonts w:eastAsia="Arial"/>
        </w:rPr>
        <w:t xml:space="preserve">Elke vraag kan direct gesteld worden; Inschrijver hoeft niet te wachten tot het moment van de sluitingstermijn voor het stellen van vragen. </w:t>
      </w:r>
    </w:p>
    <w:p w14:paraId="3867BCC2" w14:textId="65149544" w:rsidR="003D70D2" w:rsidRPr="003D70D2" w:rsidRDefault="05CB49E8" w:rsidP="00127342">
      <w:pPr>
        <w:pStyle w:val="Lijstalinea"/>
        <w:numPr>
          <w:ilvl w:val="0"/>
          <w:numId w:val="1"/>
        </w:numPr>
        <w:rPr>
          <w:rFonts w:eastAsia="Arial"/>
        </w:rPr>
      </w:pPr>
      <w:r w:rsidRPr="23ED4819">
        <w:rPr>
          <w:rFonts w:eastAsia="Arial"/>
        </w:rPr>
        <w:t>De vragen zullen conform de planning beantwoord worden.</w:t>
      </w:r>
    </w:p>
    <w:p w14:paraId="6B2BE88E" w14:textId="77777777" w:rsidR="00946F0C" w:rsidRDefault="00946F0C" w:rsidP="00946F0C">
      <w:pPr>
        <w:rPr>
          <w:rFonts w:eastAsia="Arial"/>
        </w:rPr>
      </w:pPr>
    </w:p>
    <w:p w14:paraId="61267484" w14:textId="3C3479BF" w:rsidR="003D70D2" w:rsidRPr="00946F0C" w:rsidRDefault="05CB49E8" w:rsidP="00946F0C">
      <w:pPr>
        <w:rPr>
          <w:rFonts w:eastAsia="Arial"/>
        </w:rPr>
      </w:pPr>
      <w:r w:rsidRPr="00946F0C">
        <w:rPr>
          <w:rFonts w:eastAsia="Arial"/>
        </w:rPr>
        <w:t xml:space="preserve">Technische vragen met betrekking tot TenderNed kunnen te allen tijde gesteld worden door contact op te nemen met de servicedesk van TenderNed. Deze is bereikbaar op werkdagen van 08.30 tot 17.00 uur via 0800-836 33 76 of via de website </w:t>
      </w:r>
      <w:r w:rsidR="009F104A">
        <w:rPr>
          <w:rFonts w:eastAsia="Arial"/>
        </w:rPr>
        <w:t>https://</w:t>
      </w:r>
      <w:r w:rsidR="00110AC3" w:rsidRPr="009F104A">
        <w:rPr>
          <w:rFonts w:eastAsia="Arial"/>
        </w:rPr>
        <w:t>www.tenderned.nl</w:t>
      </w:r>
      <w:r w:rsidR="00110AC3">
        <w:rPr>
          <w:rFonts w:eastAsia="Arial"/>
        </w:rPr>
        <w:t xml:space="preserve">. </w:t>
      </w:r>
    </w:p>
    <w:p w14:paraId="1C4B4F80" w14:textId="2FDCC214" w:rsidR="003D70D2" w:rsidRPr="003D70D2" w:rsidRDefault="05CB49E8" w:rsidP="23ED4819">
      <w:r w:rsidRPr="23ED4819">
        <w:rPr>
          <w:rFonts w:eastAsia="Arial"/>
        </w:rPr>
        <w:t>Een handleiding voor het gebruik van TenderNed is te vinden op:</w:t>
      </w:r>
      <w:hyperlink r:id="rId18">
        <w:r w:rsidRPr="23ED4819">
          <w:rPr>
            <w:rStyle w:val="Hyperlink"/>
            <w:rFonts w:eastAsia="Arial"/>
            <w:color w:val="0000FF"/>
          </w:rPr>
          <w:t xml:space="preserve"> https://www.TenderNed.nl/cms/nl/voor-ondernemingen/aanmelden-en-inschrijven-aanbesteding</w:t>
        </w:r>
      </w:hyperlink>
      <w:r w:rsidRPr="23ED4819">
        <w:rPr>
          <w:rFonts w:eastAsia="Arial"/>
        </w:rPr>
        <w:t xml:space="preserve"> . </w:t>
      </w:r>
    </w:p>
    <w:p w14:paraId="1564E377" w14:textId="77777777" w:rsidR="009079DA" w:rsidRDefault="009079DA" w:rsidP="00563BB8">
      <w:pPr>
        <w:rPr>
          <w:rStyle w:val="Hyperlink"/>
          <w:highlight w:val="yellow"/>
        </w:rPr>
      </w:pPr>
    </w:p>
    <w:p w14:paraId="2E369B36" w14:textId="4FB6662D" w:rsidR="00EB0E78" w:rsidRPr="007D4C74" w:rsidRDefault="009079DA" w:rsidP="00563BB8">
      <w:pPr>
        <w:rPr>
          <w:rStyle w:val="Hyperlink"/>
          <w:b/>
          <w:bCs/>
          <w:color w:val="auto"/>
          <w:u w:val="none"/>
        </w:rPr>
      </w:pPr>
      <w:bookmarkStart w:id="21" w:name="_Hlk101874128"/>
      <w:r w:rsidRPr="007D4C74">
        <w:rPr>
          <w:rStyle w:val="Hyperlink"/>
          <w:b/>
          <w:bCs/>
          <w:color w:val="auto"/>
          <w:u w:val="none"/>
        </w:rPr>
        <w:t>2</w:t>
      </w:r>
      <w:r w:rsidR="009F66D1">
        <w:rPr>
          <w:rStyle w:val="Hyperlink"/>
          <w:b/>
          <w:bCs/>
          <w:color w:val="auto"/>
          <w:u w:val="none"/>
        </w:rPr>
        <w:t>1</w:t>
      </w:r>
      <w:r w:rsidRPr="007D4C74">
        <w:rPr>
          <w:rStyle w:val="Hyperlink"/>
          <w:b/>
          <w:bCs/>
          <w:color w:val="auto"/>
          <w:u w:val="none"/>
        </w:rPr>
        <w:t xml:space="preserve">. </w:t>
      </w:r>
      <w:r w:rsidR="00EB0E78" w:rsidRPr="007D4C74">
        <w:rPr>
          <w:rStyle w:val="Hyperlink"/>
          <w:b/>
          <w:bCs/>
          <w:color w:val="auto"/>
          <w:u w:val="none"/>
        </w:rPr>
        <w:t>Sanctiemaatregelen Rusland</w:t>
      </w:r>
    </w:p>
    <w:p w14:paraId="2839B209" w14:textId="77777777" w:rsidR="00B02BCA" w:rsidRPr="003E2101" w:rsidRDefault="00EB0E78" w:rsidP="00401B5D">
      <w:pPr>
        <w:rPr>
          <w:rStyle w:val="Hyperlink"/>
          <w:color w:val="auto"/>
          <w:u w:val="none"/>
        </w:rPr>
      </w:pPr>
      <w:r w:rsidRPr="003E2101">
        <w:rPr>
          <w:rStyle w:val="Hyperlink"/>
          <w:color w:val="auto"/>
          <w:u w:val="none"/>
        </w:rPr>
        <w:t>Op basis van het vijfde sanctiepakket van de EU</w:t>
      </w:r>
      <w:r w:rsidRPr="003E2101">
        <w:rPr>
          <w:rStyle w:val="Voetnootmarkering"/>
        </w:rPr>
        <w:footnoteReference w:id="3"/>
      </w:r>
      <w:r w:rsidRPr="003E2101">
        <w:rPr>
          <w:rStyle w:val="Hyperlink"/>
          <w:color w:val="auto"/>
          <w:u w:val="none"/>
        </w:rPr>
        <w:t xml:space="preserve"> </w:t>
      </w:r>
      <w:r w:rsidR="00A0241E" w:rsidRPr="003E2101">
        <w:rPr>
          <w:rStyle w:val="Hyperlink"/>
          <w:color w:val="auto"/>
          <w:u w:val="none"/>
        </w:rPr>
        <w:t xml:space="preserve">is het </w:t>
      </w:r>
      <w:r w:rsidRPr="003E2101">
        <w:rPr>
          <w:rStyle w:val="Hyperlink"/>
          <w:color w:val="auto"/>
          <w:u w:val="none"/>
        </w:rPr>
        <w:t>Aanbestedende dienst</w:t>
      </w:r>
      <w:r w:rsidR="00A0241E" w:rsidRPr="003E2101">
        <w:rPr>
          <w:rStyle w:val="Hyperlink"/>
          <w:color w:val="auto"/>
          <w:u w:val="none"/>
        </w:rPr>
        <w:t>en niet toegestaan</w:t>
      </w:r>
      <w:r w:rsidRPr="003E2101">
        <w:rPr>
          <w:rStyle w:val="Hyperlink"/>
          <w:color w:val="auto"/>
          <w:u w:val="none"/>
        </w:rPr>
        <w:t xml:space="preserve"> opdrachten </w:t>
      </w:r>
      <w:r w:rsidR="00A0241E" w:rsidRPr="003E2101">
        <w:rPr>
          <w:rStyle w:val="Hyperlink"/>
          <w:color w:val="auto"/>
          <w:u w:val="none"/>
        </w:rPr>
        <w:t xml:space="preserve">te </w:t>
      </w:r>
      <w:r w:rsidRPr="003E2101">
        <w:rPr>
          <w:rStyle w:val="Hyperlink"/>
          <w:color w:val="auto"/>
          <w:u w:val="none"/>
        </w:rPr>
        <w:t>gunnen aan Russische partijen.</w:t>
      </w:r>
      <w:r w:rsidR="00401B5D" w:rsidRPr="003E2101">
        <w:rPr>
          <w:rStyle w:val="Hyperlink"/>
          <w:color w:val="auto"/>
          <w:u w:val="none"/>
        </w:rPr>
        <w:t xml:space="preserve"> </w:t>
      </w:r>
    </w:p>
    <w:p w14:paraId="02F035F9" w14:textId="77777777" w:rsidR="00B02BCA" w:rsidRPr="003E2101" w:rsidRDefault="00B02BCA" w:rsidP="00401B5D">
      <w:pPr>
        <w:rPr>
          <w:rStyle w:val="Hyperlink"/>
          <w:color w:val="auto"/>
          <w:u w:val="none"/>
        </w:rPr>
      </w:pPr>
    </w:p>
    <w:p w14:paraId="792BD965" w14:textId="486FC548" w:rsidR="00401B5D" w:rsidRPr="003E2101" w:rsidRDefault="000A609F" w:rsidP="00401B5D">
      <w:r w:rsidRPr="003E2101">
        <w:rPr>
          <w:rStyle w:val="Hyperlink"/>
          <w:color w:val="auto"/>
          <w:u w:val="none"/>
        </w:rPr>
        <w:t xml:space="preserve">De </w:t>
      </w:r>
      <w:r w:rsidR="00EB0E78" w:rsidRPr="003E2101">
        <w:rPr>
          <w:rStyle w:val="Hyperlink"/>
          <w:color w:val="auto"/>
          <w:u w:val="none"/>
        </w:rPr>
        <w:t xml:space="preserve">Aanbestedende dienst sluit een </w:t>
      </w:r>
      <w:r w:rsidR="00401B5D" w:rsidRPr="003E2101">
        <w:rPr>
          <w:rStyle w:val="Hyperlink"/>
          <w:color w:val="auto"/>
          <w:u w:val="none"/>
        </w:rPr>
        <w:t>Inschrijver</w:t>
      </w:r>
      <w:r w:rsidR="00EB0E78" w:rsidRPr="003E2101">
        <w:rPr>
          <w:rStyle w:val="Hyperlink"/>
          <w:color w:val="auto"/>
          <w:u w:val="none"/>
        </w:rPr>
        <w:t xml:space="preserve"> uit </w:t>
      </w:r>
      <w:r w:rsidR="00401B5D" w:rsidRPr="003E2101">
        <w:rPr>
          <w:rStyle w:val="Hyperlink"/>
          <w:color w:val="auto"/>
          <w:u w:val="none"/>
        </w:rPr>
        <w:t>indien er sprake is van</w:t>
      </w:r>
      <w:r w:rsidR="00EB0E78" w:rsidRPr="003E2101">
        <w:rPr>
          <w:rStyle w:val="Hyperlink"/>
          <w:color w:val="auto"/>
          <w:u w:val="none"/>
        </w:rPr>
        <w:t>:</w:t>
      </w:r>
      <w:r w:rsidR="00401B5D" w:rsidRPr="003E2101">
        <w:t xml:space="preserve"> </w:t>
      </w:r>
    </w:p>
    <w:p w14:paraId="52A493ED" w14:textId="71984213" w:rsidR="00401B5D" w:rsidRPr="003E2101" w:rsidRDefault="00401B5D" w:rsidP="00127342">
      <w:pPr>
        <w:pStyle w:val="Lijstalinea"/>
        <w:numPr>
          <w:ilvl w:val="0"/>
          <w:numId w:val="15"/>
        </w:numPr>
        <w:rPr>
          <w:rStyle w:val="Hyperlink"/>
          <w:color w:val="auto"/>
          <w:u w:val="none"/>
        </w:rPr>
      </w:pPr>
      <w:r w:rsidRPr="003E2101">
        <w:rPr>
          <w:rStyle w:val="Hyperlink"/>
          <w:color w:val="auto"/>
          <w:u w:val="none"/>
        </w:rPr>
        <w:t xml:space="preserve">personen met een Russische nationaliteit en personen of rechtspersonen </w:t>
      </w:r>
    </w:p>
    <w:p w14:paraId="0ECBC40A" w14:textId="0E5B5E1F" w:rsidR="00401B5D" w:rsidRPr="003E2101" w:rsidRDefault="00401B5D" w:rsidP="00A0241E">
      <w:pPr>
        <w:ind w:left="720"/>
        <w:rPr>
          <w:rStyle w:val="Hyperlink"/>
          <w:color w:val="auto"/>
          <w:u w:val="none"/>
        </w:rPr>
      </w:pPr>
      <w:r w:rsidRPr="003E2101">
        <w:rPr>
          <w:rStyle w:val="Hyperlink"/>
          <w:color w:val="auto"/>
          <w:u w:val="none"/>
        </w:rPr>
        <w:t>(bedrijven, entiteiten of organen) die gevestigd zijn in Rusland;</w:t>
      </w:r>
    </w:p>
    <w:p w14:paraId="3A2C7E69" w14:textId="2B63BE99" w:rsidR="00401B5D" w:rsidRPr="003E2101" w:rsidRDefault="00401B5D" w:rsidP="00127342">
      <w:pPr>
        <w:pStyle w:val="Lijstalinea"/>
        <w:numPr>
          <w:ilvl w:val="0"/>
          <w:numId w:val="15"/>
        </w:numPr>
        <w:rPr>
          <w:rStyle w:val="Hyperlink"/>
          <w:color w:val="auto"/>
          <w:u w:val="none"/>
        </w:rPr>
      </w:pPr>
      <w:r w:rsidRPr="003E2101">
        <w:rPr>
          <w:rStyle w:val="Hyperlink"/>
          <w:color w:val="auto"/>
          <w:u w:val="none"/>
        </w:rPr>
        <w:t xml:space="preserve">rechtspersonen die voor meer dan 50% eigendom zijn van een Russische </w:t>
      </w:r>
    </w:p>
    <w:p w14:paraId="57FA669F" w14:textId="46897C1C" w:rsidR="00401B5D" w:rsidRPr="003E2101" w:rsidRDefault="00401B5D" w:rsidP="00A0241E">
      <w:pPr>
        <w:ind w:left="720"/>
        <w:rPr>
          <w:rStyle w:val="Hyperlink"/>
          <w:color w:val="auto"/>
          <w:u w:val="none"/>
        </w:rPr>
      </w:pPr>
      <w:r w:rsidRPr="003E2101">
        <w:rPr>
          <w:rStyle w:val="Hyperlink"/>
          <w:color w:val="auto"/>
          <w:u w:val="none"/>
        </w:rPr>
        <w:t>partij zoals genoemd hierboven en</w:t>
      </w:r>
    </w:p>
    <w:p w14:paraId="3C3FD1DB" w14:textId="620C77E8" w:rsidR="00401B5D" w:rsidRPr="003E2101" w:rsidRDefault="00401B5D" w:rsidP="00127342">
      <w:pPr>
        <w:pStyle w:val="Lijstalinea"/>
        <w:numPr>
          <w:ilvl w:val="0"/>
          <w:numId w:val="15"/>
        </w:numPr>
        <w:rPr>
          <w:rStyle w:val="Hyperlink"/>
          <w:color w:val="auto"/>
          <w:u w:val="none"/>
        </w:rPr>
      </w:pPr>
      <w:r w:rsidRPr="003E2101">
        <w:rPr>
          <w:rStyle w:val="Hyperlink"/>
          <w:color w:val="auto"/>
          <w:u w:val="none"/>
        </w:rPr>
        <w:t xml:space="preserve">personen of rechtspersonen die handelen in belang van of op aanwijzing </w:t>
      </w:r>
    </w:p>
    <w:p w14:paraId="77628E34" w14:textId="77777777" w:rsidR="00401B5D" w:rsidRPr="003E2101" w:rsidRDefault="00401B5D" w:rsidP="00A0241E">
      <w:pPr>
        <w:ind w:left="720"/>
        <w:rPr>
          <w:rStyle w:val="Hyperlink"/>
          <w:color w:val="auto"/>
          <w:u w:val="none"/>
        </w:rPr>
      </w:pPr>
      <w:r w:rsidRPr="003E2101">
        <w:rPr>
          <w:rStyle w:val="Hyperlink"/>
          <w:color w:val="auto"/>
          <w:u w:val="none"/>
        </w:rPr>
        <w:t>van een bovengenoemde Russische partij.</w:t>
      </w:r>
    </w:p>
    <w:p w14:paraId="5EDA57A7" w14:textId="373517E7" w:rsidR="00563BB8" w:rsidRPr="003E2101" w:rsidRDefault="00401B5D" w:rsidP="00401B5D">
      <w:pPr>
        <w:rPr>
          <w:rStyle w:val="Hyperlink"/>
          <w:color w:val="auto"/>
          <w:u w:val="none"/>
        </w:rPr>
      </w:pPr>
      <w:r w:rsidRPr="003E2101">
        <w:rPr>
          <w:rStyle w:val="Hyperlink"/>
          <w:color w:val="auto"/>
          <w:u w:val="none"/>
        </w:rPr>
        <w:t xml:space="preserve">De rechtspersonen als bedoeld bij de tweede of derde </w:t>
      </w:r>
      <w:proofErr w:type="spellStart"/>
      <w:r w:rsidRPr="003E2101">
        <w:rPr>
          <w:rStyle w:val="Hyperlink"/>
          <w:color w:val="auto"/>
          <w:u w:val="none"/>
        </w:rPr>
        <w:t>bull</w:t>
      </w:r>
      <w:r w:rsidR="005F1E82">
        <w:rPr>
          <w:rStyle w:val="Hyperlink"/>
          <w:color w:val="auto"/>
          <w:u w:val="none"/>
        </w:rPr>
        <w:t>e</w:t>
      </w:r>
      <w:r w:rsidRPr="003E2101">
        <w:rPr>
          <w:rStyle w:val="Hyperlink"/>
          <w:color w:val="auto"/>
          <w:u w:val="none"/>
        </w:rPr>
        <w:t>t</w:t>
      </w:r>
      <w:proofErr w:type="spellEnd"/>
      <w:r w:rsidRPr="003E2101">
        <w:rPr>
          <w:rStyle w:val="Hyperlink"/>
          <w:color w:val="auto"/>
          <w:u w:val="none"/>
        </w:rPr>
        <w:t xml:space="preserve"> omvatten ook rechtspersonen gevestigd in de EU/EER of in een ander land dan Rusland.</w:t>
      </w:r>
    </w:p>
    <w:p w14:paraId="61716D67" w14:textId="299EFDF8" w:rsidR="00401B5D" w:rsidRPr="003E2101" w:rsidRDefault="000D724F" w:rsidP="00401B5D">
      <w:pPr>
        <w:rPr>
          <w:rStyle w:val="Hyperlink"/>
          <w:color w:val="auto"/>
          <w:u w:val="none"/>
        </w:rPr>
      </w:pPr>
      <w:r w:rsidRPr="003E2101">
        <w:rPr>
          <w:rStyle w:val="Hyperlink"/>
          <w:color w:val="auto"/>
          <w:u w:val="none"/>
        </w:rPr>
        <w:t>Dit geldt ook voor overheidsaanbestedingen waar een Russische partij voor meer dan 10% deelneemt in het contract als onderaannemer of leverancier.</w:t>
      </w:r>
    </w:p>
    <w:p w14:paraId="5381D04F" w14:textId="77777777" w:rsidR="000D724F" w:rsidRPr="003E2101" w:rsidRDefault="000D724F" w:rsidP="00401B5D">
      <w:pPr>
        <w:rPr>
          <w:rStyle w:val="Hyperlink"/>
          <w:color w:val="auto"/>
          <w:u w:val="none"/>
        </w:rPr>
      </w:pPr>
    </w:p>
    <w:p w14:paraId="3EF93341" w14:textId="4B8B0DA3" w:rsidR="00401B5D" w:rsidRPr="003E2101" w:rsidRDefault="00B02BCA" w:rsidP="00401B5D">
      <w:pPr>
        <w:rPr>
          <w:rStyle w:val="Hyperlink"/>
          <w:color w:val="auto"/>
          <w:u w:val="none"/>
        </w:rPr>
      </w:pPr>
      <w:r w:rsidRPr="003E2101">
        <w:rPr>
          <w:rStyle w:val="Hyperlink"/>
          <w:color w:val="auto"/>
          <w:u w:val="none"/>
        </w:rPr>
        <w:t xml:space="preserve">De </w:t>
      </w:r>
      <w:r w:rsidR="00401B5D" w:rsidRPr="003E2101">
        <w:rPr>
          <w:rStyle w:val="Hyperlink"/>
          <w:color w:val="auto"/>
          <w:u w:val="none"/>
        </w:rPr>
        <w:t xml:space="preserve">Aanbestedende dienst sluit een </w:t>
      </w:r>
      <w:r w:rsidR="00A0241E" w:rsidRPr="003E2101">
        <w:rPr>
          <w:rStyle w:val="Hyperlink"/>
          <w:color w:val="auto"/>
          <w:u w:val="none"/>
        </w:rPr>
        <w:t>I</w:t>
      </w:r>
      <w:r w:rsidR="00401B5D" w:rsidRPr="003E2101">
        <w:rPr>
          <w:rStyle w:val="Hyperlink"/>
          <w:color w:val="auto"/>
          <w:u w:val="none"/>
        </w:rPr>
        <w:t xml:space="preserve">nschrijver niet uit als sprake is van één van de uitzonderingen </w:t>
      </w:r>
      <w:r w:rsidRPr="003E2101">
        <w:rPr>
          <w:rStyle w:val="Hyperlink"/>
          <w:color w:val="auto"/>
          <w:u w:val="none"/>
        </w:rPr>
        <w:t xml:space="preserve">als </w:t>
      </w:r>
      <w:r w:rsidR="00401B5D" w:rsidRPr="003E2101">
        <w:rPr>
          <w:rStyle w:val="Hyperlink"/>
          <w:color w:val="auto"/>
          <w:u w:val="none"/>
        </w:rPr>
        <w:t xml:space="preserve">aangegeven </w:t>
      </w:r>
      <w:r w:rsidR="000A609F" w:rsidRPr="003E2101">
        <w:rPr>
          <w:rStyle w:val="Hyperlink"/>
          <w:color w:val="auto"/>
          <w:u w:val="none"/>
        </w:rPr>
        <w:t xml:space="preserve">in </w:t>
      </w:r>
      <w:r w:rsidR="00EE0615">
        <w:rPr>
          <w:rStyle w:val="Hyperlink"/>
          <w:color w:val="auto"/>
          <w:u w:val="none"/>
        </w:rPr>
        <w:t>het</w:t>
      </w:r>
      <w:r w:rsidR="00EE0615" w:rsidRPr="003E2101">
        <w:rPr>
          <w:rStyle w:val="Hyperlink"/>
          <w:color w:val="auto"/>
          <w:u w:val="none"/>
        </w:rPr>
        <w:t xml:space="preserve"> </w:t>
      </w:r>
      <w:r w:rsidR="00401B5D" w:rsidRPr="003E2101">
        <w:rPr>
          <w:rStyle w:val="Hyperlink"/>
          <w:color w:val="auto"/>
          <w:u w:val="none"/>
        </w:rPr>
        <w:t>vijfde sanctiepakket.</w:t>
      </w:r>
    </w:p>
    <w:bookmarkEnd w:id="21"/>
    <w:p w14:paraId="44325BCA" w14:textId="1FE7A113" w:rsidR="00EB0E78" w:rsidRPr="003E2101" w:rsidRDefault="00EB0E78" w:rsidP="00401B5D"/>
    <w:p w14:paraId="20F93AC3" w14:textId="77777777" w:rsidR="00415BBA" w:rsidRPr="003E2101" w:rsidRDefault="00415BBA" w:rsidP="00415BBA">
      <w:pPr>
        <w:rPr>
          <w:rStyle w:val="Hyperlink"/>
          <w:color w:val="auto"/>
          <w:u w:val="none"/>
        </w:rPr>
      </w:pPr>
      <w:r w:rsidRPr="00664A0C">
        <w:rPr>
          <w:rStyle w:val="Hyperlink"/>
          <w:color w:val="auto"/>
          <w:u w:val="none"/>
        </w:rPr>
        <w:t xml:space="preserve">Inschrijver dient het document/bijlage Verklaring Russische partijen.docx volledig in te vullen en </w:t>
      </w:r>
      <w:r>
        <w:rPr>
          <w:rStyle w:val="Hyperlink"/>
          <w:color w:val="auto"/>
          <w:u w:val="none"/>
        </w:rPr>
        <w:t xml:space="preserve">toe </w:t>
      </w:r>
      <w:r w:rsidRPr="00664A0C">
        <w:rPr>
          <w:rStyle w:val="Hyperlink"/>
          <w:color w:val="auto"/>
          <w:u w:val="none"/>
        </w:rPr>
        <w:t xml:space="preserve">te </w:t>
      </w:r>
      <w:r>
        <w:rPr>
          <w:rStyle w:val="Hyperlink"/>
          <w:color w:val="auto"/>
          <w:u w:val="none"/>
        </w:rPr>
        <w:t>voegen aan de Inschrijving</w:t>
      </w:r>
      <w:r w:rsidRPr="00664A0C">
        <w:rPr>
          <w:rStyle w:val="Hyperlink"/>
          <w:color w:val="auto"/>
          <w:u w:val="none"/>
        </w:rPr>
        <w:t>.</w:t>
      </w:r>
    </w:p>
    <w:p w14:paraId="141B07E2" w14:textId="77777777" w:rsidR="00E614B8" w:rsidRPr="00EC3ED2" w:rsidRDefault="00E614B8" w:rsidP="00401B5D"/>
    <w:p w14:paraId="7961949B" w14:textId="0C044704" w:rsidR="007C173C" w:rsidRDefault="007C173C" w:rsidP="00127342">
      <w:pPr>
        <w:pStyle w:val="Kop2"/>
        <w:numPr>
          <w:ilvl w:val="1"/>
          <w:numId w:val="4"/>
        </w:numPr>
      </w:pPr>
      <w:bookmarkStart w:id="22" w:name="_Toc220580909"/>
      <w:r>
        <w:lastRenderedPageBreak/>
        <w:t>Algemene Inkoopvoorwaarden</w:t>
      </w:r>
      <w:r w:rsidR="00DB56A9">
        <w:t xml:space="preserve"> &amp; </w:t>
      </w:r>
      <w:r w:rsidR="000559BD">
        <w:t>Dienstverleningso</w:t>
      </w:r>
      <w:r w:rsidR="00DB56A9">
        <w:t>vereenkomst</w:t>
      </w:r>
      <w:bookmarkEnd w:id="22"/>
    </w:p>
    <w:p w14:paraId="2F8EF093" w14:textId="13137879" w:rsidR="00DB56A9" w:rsidRDefault="007C173C" w:rsidP="00DB56A9">
      <w:r>
        <w:t xml:space="preserve">Op deze </w:t>
      </w:r>
      <w:r w:rsidR="000559BD">
        <w:t>Dienstverleningso</w:t>
      </w:r>
      <w:r>
        <w:t xml:space="preserve">vereenkomst zijn de </w:t>
      </w:r>
      <w:hyperlink r:id="rId19">
        <w:r w:rsidRPr="000559BD">
          <w:rPr>
            <w:rStyle w:val="Hyperlink"/>
          </w:rPr>
          <w:t>algemene inkoopvoorwaarden (</w:t>
        </w:r>
        <w:r w:rsidR="00AE23F6" w:rsidRPr="000559BD">
          <w:rPr>
            <w:rStyle w:val="Hyperlink"/>
          </w:rPr>
          <w:t>AIV 2022</w:t>
        </w:r>
        <w:r w:rsidRPr="000559BD">
          <w:rPr>
            <w:rStyle w:val="Hyperlink"/>
          </w:rPr>
          <w:t>)</w:t>
        </w:r>
      </w:hyperlink>
      <w:r>
        <w:t xml:space="preserve"> van toepassing. </w:t>
      </w:r>
      <w:r w:rsidR="00A23550">
        <w:t xml:space="preserve">De Aanbestedende dienst </w:t>
      </w:r>
      <w:r>
        <w:t>wijst leverings</w:t>
      </w:r>
      <w:r w:rsidR="00EE0615">
        <w:t>voorwaarden</w:t>
      </w:r>
      <w:r>
        <w:t>, betalings</w:t>
      </w:r>
      <w:r w:rsidR="00EE0615">
        <w:t>voorwaarden</w:t>
      </w:r>
      <w:r>
        <w:t xml:space="preserve"> en andere algemene voorwaarden van de </w:t>
      </w:r>
      <w:r w:rsidR="00BA6EDF">
        <w:t>Inschrijver</w:t>
      </w:r>
      <w:r w:rsidR="00B6628A">
        <w:t xml:space="preserve"> </w:t>
      </w:r>
      <w:r>
        <w:t xml:space="preserve">uitdrukkelijk van de hand. </w:t>
      </w:r>
    </w:p>
    <w:p w14:paraId="19B01165" w14:textId="07FE79C8" w:rsidR="00DB56A9" w:rsidRDefault="00DB56A9" w:rsidP="00DB56A9">
      <w:r>
        <w:t xml:space="preserve">De </w:t>
      </w:r>
      <w:r w:rsidR="000559BD">
        <w:t>Dienstverleningso</w:t>
      </w:r>
      <w:r>
        <w:t xml:space="preserve">vereenkomst en de algemene inkoopvoorwaarden zijn als bijlagen toegevoegd. </w:t>
      </w:r>
    </w:p>
    <w:p w14:paraId="2CF889A1" w14:textId="77777777" w:rsidR="003E48E6" w:rsidRDefault="003E48E6" w:rsidP="00DB56A9"/>
    <w:p w14:paraId="129808F1" w14:textId="59526FAC" w:rsidR="00DB56A9" w:rsidRDefault="00BA6EDF" w:rsidP="00DB56A9">
      <w:r>
        <w:t>Inschrijver</w:t>
      </w:r>
      <w:r w:rsidR="00DB56A9">
        <w:t xml:space="preserve"> kan vragen over de </w:t>
      </w:r>
      <w:r w:rsidR="000559BD">
        <w:t>Dienstverleningso</w:t>
      </w:r>
      <w:r w:rsidR="00DB56A9">
        <w:t xml:space="preserve">vereenkomst en de </w:t>
      </w:r>
      <w:r w:rsidR="00AE23F6" w:rsidRPr="000559BD">
        <w:t>AIV 2022</w:t>
      </w:r>
      <w:r w:rsidR="00341CA5" w:rsidRPr="000559BD">
        <w:t xml:space="preserve"> </w:t>
      </w:r>
      <w:r w:rsidR="00DB56A9" w:rsidRPr="000559BD">
        <w:t>st</w:t>
      </w:r>
      <w:r w:rsidR="00DB56A9">
        <w:t>ellen</w:t>
      </w:r>
      <w:r w:rsidR="00341CA5">
        <w:t xml:space="preserve"> </w:t>
      </w:r>
      <w:r w:rsidR="00DB56A9">
        <w:t>(</w:t>
      </w:r>
      <w:r w:rsidR="00DB56A9" w:rsidRPr="0061120A">
        <w:t xml:space="preserve">zie § 2.1 sub </w:t>
      </w:r>
      <w:r w:rsidR="003E48E6" w:rsidRPr="0061120A">
        <w:t xml:space="preserve">19 en </w:t>
      </w:r>
      <w:r w:rsidR="00705EAF" w:rsidRPr="0061120A">
        <w:t>20</w:t>
      </w:r>
      <w:r w:rsidR="00DB56A9" w:rsidRPr="0061120A">
        <w:t>)</w:t>
      </w:r>
      <w:r w:rsidR="00E36C81" w:rsidRPr="0061120A">
        <w:t>.</w:t>
      </w:r>
    </w:p>
    <w:p w14:paraId="6D9BB055" w14:textId="77777777" w:rsidR="007C173C" w:rsidRDefault="007C173C" w:rsidP="007C173C"/>
    <w:p w14:paraId="08C8A238" w14:textId="77777777" w:rsidR="007C173C" w:rsidRDefault="007C173C" w:rsidP="00127342">
      <w:pPr>
        <w:pStyle w:val="Kop2"/>
        <w:numPr>
          <w:ilvl w:val="1"/>
          <w:numId w:val="4"/>
        </w:numPr>
      </w:pPr>
      <w:bookmarkStart w:id="23" w:name="_Toc220580910"/>
      <w:r w:rsidRPr="0090387F">
        <w:t>Contractvorming</w:t>
      </w:r>
      <w:bookmarkEnd w:id="23"/>
    </w:p>
    <w:p w14:paraId="14040335" w14:textId="21D4CDAE" w:rsidR="007C173C" w:rsidRDefault="003C3327" w:rsidP="007C173C">
      <w:r w:rsidRPr="00E31FC0">
        <w:t xml:space="preserve">De volgende documenten maken deel uit van </w:t>
      </w:r>
      <w:r w:rsidR="0020767C" w:rsidRPr="00E31FC0">
        <w:t xml:space="preserve">de </w:t>
      </w:r>
      <w:r w:rsidRPr="00E31FC0">
        <w:t>Overeenkomst</w:t>
      </w:r>
      <w:r w:rsidRPr="141EF865">
        <w:rPr>
          <w:sz w:val="18"/>
          <w:szCs w:val="18"/>
        </w:rPr>
        <w:t xml:space="preserve">. </w:t>
      </w:r>
      <w:r w:rsidR="007C173C">
        <w:t xml:space="preserve">Als het niet duidelijk is wat bedoeld wordt of als er verschil van mening bestaat over de uitleg van de </w:t>
      </w:r>
      <w:r w:rsidR="00A93A1B">
        <w:t>O</w:t>
      </w:r>
      <w:r w:rsidR="007C173C">
        <w:t xml:space="preserve">vereenkomst of de </w:t>
      </w:r>
      <w:r w:rsidR="00562310">
        <w:t>Overheids</w:t>
      </w:r>
      <w:r w:rsidR="007C173C">
        <w:t xml:space="preserve">opdracht, vindt uitleg plaats aan de hand van de </w:t>
      </w:r>
      <w:r w:rsidR="00A25F64">
        <w:t>Aanbestedingsstukken</w:t>
      </w:r>
      <w:r w:rsidR="007C173C">
        <w:t xml:space="preserve"> in de volgende, aflopende volgorde van belangrijkheid: </w:t>
      </w:r>
    </w:p>
    <w:p w14:paraId="78FBB8F4" w14:textId="07EB69D7" w:rsidR="007C173C" w:rsidRDefault="007C173C" w:rsidP="00127342">
      <w:pPr>
        <w:pStyle w:val="Lijstalinea"/>
        <w:numPr>
          <w:ilvl w:val="0"/>
          <w:numId w:val="5"/>
        </w:numPr>
      </w:pPr>
      <w:r>
        <w:t xml:space="preserve">De </w:t>
      </w:r>
      <w:r w:rsidR="00DB56A9">
        <w:t xml:space="preserve">definitieve </w:t>
      </w:r>
      <w:r w:rsidR="0061120A">
        <w:t>Dienstverleningso</w:t>
      </w:r>
      <w:r>
        <w:t>vereenkomst</w:t>
      </w:r>
      <w:r w:rsidR="00DB56A9">
        <w:t xml:space="preserve"> *)</w:t>
      </w:r>
      <w:r w:rsidR="0020767C">
        <w:t>.</w:t>
      </w:r>
    </w:p>
    <w:p w14:paraId="6BF36B63" w14:textId="36A48646" w:rsidR="007C173C" w:rsidRDefault="007C173C" w:rsidP="00127342">
      <w:pPr>
        <w:pStyle w:val="Lijstalinea"/>
        <w:numPr>
          <w:ilvl w:val="0"/>
          <w:numId w:val="5"/>
        </w:numPr>
      </w:pPr>
      <w:r>
        <w:t xml:space="preserve">De </w:t>
      </w:r>
      <w:r w:rsidR="0005111A">
        <w:t>Nota</w:t>
      </w:r>
      <w:r>
        <w:t xml:space="preserve"> van inlichtingen</w:t>
      </w:r>
      <w:r w:rsidR="0020767C">
        <w:t>.</w:t>
      </w:r>
    </w:p>
    <w:p w14:paraId="746BB3D1" w14:textId="60BFF2D6" w:rsidR="007C173C" w:rsidRDefault="007C173C" w:rsidP="00127342">
      <w:pPr>
        <w:pStyle w:val="Lijstalinea"/>
        <w:numPr>
          <w:ilvl w:val="0"/>
          <w:numId w:val="5"/>
        </w:numPr>
      </w:pPr>
      <w:r>
        <w:t xml:space="preserve">Het </w:t>
      </w:r>
      <w:r w:rsidR="00562310">
        <w:t>B</w:t>
      </w:r>
      <w:r>
        <w:t xml:space="preserve">eschrijvend document (het geheel van informatie over deze aanbesteding in </w:t>
      </w:r>
      <w:r w:rsidR="4A90052E">
        <w:t>TenderNed</w:t>
      </w:r>
      <w:r>
        <w:t>)</w:t>
      </w:r>
      <w:r w:rsidR="0020767C">
        <w:t>.</w:t>
      </w:r>
    </w:p>
    <w:p w14:paraId="62DE46B2" w14:textId="11896DB6" w:rsidR="007C173C" w:rsidRDefault="007C173C" w:rsidP="00127342">
      <w:pPr>
        <w:pStyle w:val="Lijstalinea"/>
        <w:numPr>
          <w:ilvl w:val="0"/>
          <w:numId w:val="5"/>
        </w:numPr>
      </w:pPr>
      <w:r>
        <w:t xml:space="preserve">De algemene inkoopvoorwaarden: </w:t>
      </w:r>
      <w:r w:rsidR="00AE23F6" w:rsidRPr="0061120A">
        <w:t>AIV 2022</w:t>
      </w:r>
      <w:r w:rsidRPr="0061120A">
        <w:t>.PDF</w:t>
      </w:r>
      <w:r w:rsidR="0061120A" w:rsidRPr="0061120A">
        <w:t>;</w:t>
      </w:r>
    </w:p>
    <w:p w14:paraId="044AF88E" w14:textId="158DBD00" w:rsidR="007C173C" w:rsidRDefault="007C173C" w:rsidP="00127342">
      <w:pPr>
        <w:pStyle w:val="Lijstalinea"/>
        <w:numPr>
          <w:ilvl w:val="0"/>
          <w:numId w:val="5"/>
        </w:numPr>
      </w:pPr>
      <w:r>
        <w:t xml:space="preserve">De </w:t>
      </w:r>
      <w:r w:rsidR="00BA77ED">
        <w:t>Inschrijving</w:t>
      </w:r>
      <w:r w:rsidR="0020767C">
        <w:t>.</w:t>
      </w:r>
    </w:p>
    <w:p w14:paraId="4B2E038D" w14:textId="77777777" w:rsidR="00DB56A9" w:rsidRDefault="00DB56A9">
      <w:pPr>
        <w:spacing w:line="240" w:lineRule="auto"/>
      </w:pPr>
    </w:p>
    <w:p w14:paraId="3F4B1941" w14:textId="621D1D2B" w:rsidR="00DB56A9" w:rsidRPr="00D14EFA" w:rsidRDefault="00DB56A9" w:rsidP="00DB56A9">
      <w:r>
        <w:t xml:space="preserve">*) Wijzigingen in de algemene inkoopvoorwaarden en/of in de concept </w:t>
      </w:r>
      <w:r w:rsidR="0061120A">
        <w:t>Dienstverleningso</w:t>
      </w:r>
      <w:r>
        <w:t>vereenkomst, bijvoorbeeld naar aanleiding van vragen/antwoorden in de N</w:t>
      </w:r>
      <w:r w:rsidR="00720802">
        <w:t>ota van inlichtingen</w:t>
      </w:r>
      <w:r>
        <w:t xml:space="preserve">, worden verwerkt in de te ondertekenen definitieve </w:t>
      </w:r>
      <w:r w:rsidR="0061120A">
        <w:t>Dienstverleningso</w:t>
      </w:r>
      <w:r>
        <w:t>vereenkomst.</w:t>
      </w:r>
    </w:p>
    <w:p w14:paraId="3F14B512" w14:textId="77777777" w:rsidR="000F7421" w:rsidRDefault="000F7421">
      <w:pPr>
        <w:spacing w:line="240" w:lineRule="auto"/>
      </w:pPr>
      <w:r>
        <w:br w:type="page"/>
      </w:r>
    </w:p>
    <w:p w14:paraId="187340F1" w14:textId="7425C848" w:rsidR="000F7421" w:rsidRDefault="00F72364" w:rsidP="00127342">
      <w:pPr>
        <w:pStyle w:val="Kop1"/>
        <w:numPr>
          <w:ilvl w:val="0"/>
          <w:numId w:val="4"/>
        </w:numPr>
      </w:pPr>
      <w:bookmarkStart w:id="24" w:name="_Toc220580911"/>
      <w:r>
        <w:lastRenderedPageBreak/>
        <w:t xml:space="preserve">Uitsluitingsgronden en </w:t>
      </w:r>
      <w:r w:rsidR="000F7421" w:rsidRPr="00D04285">
        <w:t>Geschiktheidseisen</w:t>
      </w:r>
      <w:bookmarkEnd w:id="24"/>
      <w:r w:rsidR="000F7421" w:rsidRPr="00D04285">
        <w:t xml:space="preserve"> </w:t>
      </w:r>
    </w:p>
    <w:p w14:paraId="188F2962" w14:textId="77777777" w:rsidR="000F7421" w:rsidRDefault="000F7421" w:rsidP="00127342">
      <w:pPr>
        <w:pStyle w:val="Kop2"/>
        <w:numPr>
          <w:ilvl w:val="1"/>
          <w:numId w:val="4"/>
        </w:numPr>
      </w:pPr>
      <w:bookmarkStart w:id="25" w:name="_Toc220580912"/>
      <w:r w:rsidRPr="00D04285">
        <w:t>Uniform Europees Aanbestedingsdocument (UEA)</w:t>
      </w:r>
      <w:bookmarkEnd w:id="25"/>
    </w:p>
    <w:p w14:paraId="2090FC98" w14:textId="7EDB87E0" w:rsidR="004F5FE0" w:rsidRPr="00792A59" w:rsidRDefault="000F7421" w:rsidP="004F5FE0">
      <w:r w:rsidRPr="00F336AB">
        <w:t xml:space="preserve">De </w:t>
      </w:r>
      <w:r w:rsidR="00BA6EDF" w:rsidRPr="00F336AB">
        <w:t>Inschrijver</w:t>
      </w:r>
      <w:r w:rsidRPr="00F336AB">
        <w:t xml:space="preserve"> levert bedrijfsgegevens aan door het indienen van het Uniform Europees Aanbestedingsdocument (UEA). Hij geeft hierin ook </w:t>
      </w:r>
      <w:r w:rsidR="00D27B5D" w:rsidRPr="00792A59">
        <w:rPr>
          <w:color w:val="000000"/>
          <w:lang w:eastAsia="nl-NL"/>
        </w:rPr>
        <w:t xml:space="preserve">aan of er uitsluitingsgronden van toepassing zijn, of hij aan de </w:t>
      </w:r>
      <w:r w:rsidR="003C38EB" w:rsidRPr="00792A59">
        <w:rPr>
          <w:color w:val="000000"/>
          <w:lang w:eastAsia="nl-NL"/>
        </w:rPr>
        <w:t>g</w:t>
      </w:r>
      <w:r w:rsidR="00D27B5D" w:rsidRPr="00792A59">
        <w:rPr>
          <w:color w:val="000000"/>
          <w:lang w:eastAsia="nl-NL"/>
        </w:rPr>
        <w:t>eschiktheidseisen voldoet</w:t>
      </w:r>
      <w:r w:rsidR="00F336AB">
        <w:rPr>
          <w:color w:val="000000"/>
          <w:lang w:eastAsia="nl-NL"/>
        </w:rPr>
        <w:t>,</w:t>
      </w:r>
      <w:r w:rsidRPr="00F336AB">
        <w:t xml:space="preserve"> of hij in </w:t>
      </w:r>
      <w:r w:rsidR="00332985" w:rsidRPr="00F336AB">
        <w:t>Combinatie</w:t>
      </w:r>
      <w:r w:rsidRPr="00F336AB">
        <w:t xml:space="preserve"> inschrijft, een beroep doet op derden of met onderaannemers inschrijft.</w:t>
      </w:r>
      <w:r w:rsidR="00FC16DD">
        <w:t xml:space="preserve"> </w:t>
      </w:r>
      <w:r w:rsidR="00AD7D8F" w:rsidRPr="00F336AB">
        <w:t>De Inschrijver</w:t>
      </w:r>
      <w:r w:rsidR="00CD79B7">
        <w:t xml:space="preserve">, een </w:t>
      </w:r>
      <w:r w:rsidR="00F55DEB">
        <w:t xml:space="preserve">eventuele derde </w:t>
      </w:r>
      <w:r w:rsidR="00EB59B9">
        <w:t xml:space="preserve">en/of een </w:t>
      </w:r>
      <w:proofErr w:type="spellStart"/>
      <w:r w:rsidR="00EB59B9">
        <w:t>combinant</w:t>
      </w:r>
      <w:proofErr w:type="spellEnd"/>
      <w:r w:rsidR="00EB59B9">
        <w:t xml:space="preserve"> </w:t>
      </w:r>
      <w:r w:rsidR="00AD7D8F" w:rsidRPr="00F336AB">
        <w:t>dient het UEA in te vullen</w:t>
      </w:r>
      <w:r w:rsidR="00F13341">
        <w:t xml:space="preserve"> en op straffe van uitsluiting </w:t>
      </w:r>
      <w:r w:rsidR="00AD7D8F" w:rsidRPr="00F336AB">
        <w:t xml:space="preserve">rechtsgeldig te ondertekenen en toe te voegen aan de </w:t>
      </w:r>
      <w:r w:rsidR="007F68A7">
        <w:t>I</w:t>
      </w:r>
      <w:r w:rsidR="00AD7D8F" w:rsidRPr="00F336AB">
        <w:t>nschrijving.</w:t>
      </w:r>
      <w:r w:rsidR="00DF4605">
        <w:rPr>
          <w:color w:val="000000"/>
          <w:lang w:eastAsia="nl-NL"/>
        </w:rPr>
        <w:t xml:space="preserve"> </w:t>
      </w:r>
    </w:p>
    <w:p w14:paraId="64D06862" w14:textId="3A40DF99" w:rsidR="004F5FE0" w:rsidRPr="00792A59" w:rsidRDefault="004F5FE0" w:rsidP="004F5FE0">
      <w:pPr>
        <w:rPr>
          <w:color w:val="000000"/>
          <w:lang w:eastAsia="nl-NL"/>
        </w:rPr>
      </w:pPr>
    </w:p>
    <w:p w14:paraId="2A415783" w14:textId="6DAF087B" w:rsidR="004F5FE0" w:rsidRPr="00792A59" w:rsidRDefault="004F5FE0" w:rsidP="004F5FE0">
      <w:pPr>
        <w:rPr>
          <w:color w:val="000000"/>
          <w:lang w:eastAsia="nl-NL"/>
        </w:rPr>
      </w:pPr>
      <w:r w:rsidRPr="00792A59">
        <w:rPr>
          <w:color w:val="000000"/>
          <w:lang w:eastAsia="nl-NL"/>
        </w:rPr>
        <w:t>Door he</w:t>
      </w:r>
      <w:r w:rsidR="000C3F0C">
        <w:rPr>
          <w:color w:val="000000"/>
          <w:lang w:eastAsia="nl-NL"/>
        </w:rPr>
        <w:t xml:space="preserve">t </w:t>
      </w:r>
      <w:r w:rsidRPr="00792A59">
        <w:rPr>
          <w:color w:val="000000"/>
          <w:lang w:eastAsia="nl-NL"/>
        </w:rPr>
        <w:t xml:space="preserve">indienen van het </w:t>
      </w:r>
      <w:r w:rsidR="000C3F0C">
        <w:rPr>
          <w:color w:val="000000"/>
          <w:lang w:eastAsia="nl-NL"/>
        </w:rPr>
        <w:t xml:space="preserve">ingevulde en </w:t>
      </w:r>
      <w:r w:rsidRPr="00792A59">
        <w:rPr>
          <w:color w:val="000000"/>
          <w:lang w:eastAsia="nl-NL"/>
        </w:rPr>
        <w:t xml:space="preserve">rechtsgeldig ondertekende UEA verklaart </w:t>
      </w:r>
      <w:r w:rsidR="00204603">
        <w:rPr>
          <w:color w:val="000000"/>
          <w:lang w:eastAsia="nl-NL"/>
        </w:rPr>
        <w:t>de Inschrijver dat</w:t>
      </w:r>
      <w:r w:rsidRPr="00792A59">
        <w:rPr>
          <w:color w:val="000000"/>
          <w:lang w:eastAsia="nl-NL"/>
        </w:rPr>
        <w:t>:</w:t>
      </w:r>
    </w:p>
    <w:p w14:paraId="27C70340" w14:textId="561603E5" w:rsidR="004F5FE0" w:rsidRPr="00792A59" w:rsidRDefault="004F5FE0" w:rsidP="00127342">
      <w:pPr>
        <w:pStyle w:val="Lijstalinea"/>
        <w:numPr>
          <w:ilvl w:val="0"/>
          <w:numId w:val="16"/>
        </w:numPr>
        <w:spacing w:before="100" w:beforeAutospacing="1" w:after="100" w:afterAutospacing="1" w:line="240" w:lineRule="atLeast"/>
        <w:rPr>
          <w:color w:val="000000"/>
          <w:lang w:eastAsia="nl-NL"/>
        </w:rPr>
      </w:pPr>
      <w:r w:rsidRPr="00792A59">
        <w:rPr>
          <w:color w:val="000000"/>
        </w:rPr>
        <w:t xml:space="preserve">de </w:t>
      </w:r>
      <w:r w:rsidR="00527EE3" w:rsidRPr="00792A59">
        <w:rPr>
          <w:color w:val="000000"/>
        </w:rPr>
        <w:t>in paragraaf</w:t>
      </w:r>
      <w:r w:rsidR="00AD6F0E" w:rsidRPr="00792A59">
        <w:rPr>
          <w:color w:val="000000"/>
        </w:rPr>
        <w:t xml:space="preserve"> 3.2</w:t>
      </w:r>
      <w:r w:rsidR="00390C8C" w:rsidRPr="00792A59">
        <w:rPr>
          <w:color w:val="000000"/>
        </w:rPr>
        <w:t xml:space="preserve"> van </w:t>
      </w:r>
      <w:r w:rsidR="00CB3AF7">
        <w:rPr>
          <w:color w:val="000000"/>
        </w:rPr>
        <w:t>dit</w:t>
      </w:r>
      <w:r w:rsidR="00390C8C" w:rsidRPr="00792A59">
        <w:rPr>
          <w:color w:val="000000"/>
        </w:rPr>
        <w:t xml:space="preserve"> Beschrijvend document </w:t>
      </w:r>
      <w:r w:rsidRPr="00792A59">
        <w:rPr>
          <w:color w:val="000000"/>
        </w:rPr>
        <w:t xml:space="preserve">gestelde Uitsluitingsgronden, zoals bedoeld in art 2.86 en 2.87 van de Aanbestedingswet 2012, niet op </w:t>
      </w:r>
      <w:r w:rsidR="00920953">
        <w:rPr>
          <w:color w:val="000000"/>
        </w:rPr>
        <w:t>de Inschrijver</w:t>
      </w:r>
      <w:r w:rsidRPr="00792A59">
        <w:rPr>
          <w:color w:val="000000"/>
        </w:rPr>
        <w:t xml:space="preserve"> en betrokken onderneming(en) van toepassing zijn;</w:t>
      </w:r>
    </w:p>
    <w:p w14:paraId="18D46CBE" w14:textId="396E40E7" w:rsidR="004F5FE0" w:rsidRPr="00792A59" w:rsidRDefault="005125D4" w:rsidP="00127342">
      <w:pPr>
        <w:pStyle w:val="Lijstalinea"/>
        <w:numPr>
          <w:ilvl w:val="0"/>
          <w:numId w:val="16"/>
        </w:numPr>
        <w:spacing w:before="100" w:beforeAutospacing="1" w:after="100" w:afterAutospacing="1" w:line="240" w:lineRule="atLeast"/>
        <w:rPr>
          <w:color w:val="000000"/>
        </w:rPr>
      </w:pPr>
      <w:r>
        <w:rPr>
          <w:color w:val="000000"/>
        </w:rPr>
        <w:t>de Inschrijver</w:t>
      </w:r>
      <w:r w:rsidR="004F5FE0" w:rsidRPr="00792A59">
        <w:rPr>
          <w:color w:val="000000"/>
        </w:rPr>
        <w:t xml:space="preserve"> aan de gestelde Geschiktheidseisen voldoet;</w:t>
      </w:r>
    </w:p>
    <w:p w14:paraId="285C7B3C" w14:textId="16745DF2" w:rsidR="004F5FE0" w:rsidRPr="00792A59" w:rsidRDefault="005125D4" w:rsidP="00127342">
      <w:pPr>
        <w:pStyle w:val="Lijstalinea"/>
        <w:numPr>
          <w:ilvl w:val="0"/>
          <w:numId w:val="16"/>
        </w:numPr>
        <w:spacing w:before="100" w:beforeAutospacing="1" w:after="100" w:afterAutospacing="1" w:line="240" w:lineRule="atLeast"/>
        <w:rPr>
          <w:color w:val="000000"/>
        </w:rPr>
      </w:pPr>
      <w:r>
        <w:rPr>
          <w:color w:val="000000"/>
        </w:rPr>
        <w:t>de Inschrijver</w:t>
      </w:r>
      <w:r w:rsidR="004F5FE0" w:rsidRPr="00792A59">
        <w:rPr>
          <w:color w:val="000000"/>
        </w:rPr>
        <w:t xml:space="preserve"> volledig voldoet, dan wel </w:t>
      </w:r>
      <w:r w:rsidR="00041B45">
        <w:rPr>
          <w:color w:val="000000"/>
        </w:rPr>
        <w:t xml:space="preserve">bij ingangsdatum van de Overeenkomst </w:t>
      </w:r>
      <w:r w:rsidR="001771E4">
        <w:rPr>
          <w:color w:val="000000"/>
        </w:rPr>
        <w:t>voldoet</w:t>
      </w:r>
      <w:r w:rsidR="004F5FE0" w:rsidRPr="00792A59">
        <w:rPr>
          <w:color w:val="000000"/>
        </w:rPr>
        <w:t xml:space="preserve"> en </w:t>
      </w:r>
      <w:r w:rsidR="007106BB">
        <w:rPr>
          <w:color w:val="000000"/>
        </w:rPr>
        <w:t xml:space="preserve">gedurende looptijd </w:t>
      </w:r>
      <w:r w:rsidR="004F5FE0" w:rsidRPr="00792A59">
        <w:rPr>
          <w:color w:val="000000"/>
        </w:rPr>
        <w:t xml:space="preserve">blijft voldoen aan alle eisen die zijn genoemd in de </w:t>
      </w:r>
      <w:r w:rsidR="00EC458A" w:rsidRPr="00792A59">
        <w:rPr>
          <w:color w:val="000000"/>
        </w:rPr>
        <w:t>aanbestedingsdocumenten</w:t>
      </w:r>
      <w:r w:rsidR="004F5FE0" w:rsidRPr="00792A59">
        <w:rPr>
          <w:color w:val="000000"/>
        </w:rPr>
        <w:t>;</w:t>
      </w:r>
    </w:p>
    <w:p w14:paraId="7EF067D6" w14:textId="17C35F76" w:rsidR="004F5FE0" w:rsidRPr="00792A59" w:rsidRDefault="007B3079" w:rsidP="00127342">
      <w:pPr>
        <w:pStyle w:val="Lijstalinea"/>
        <w:numPr>
          <w:ilvl w:val="0"/>
          <w:numId w:val="16"/>
        </w:numPr>
        <w:spacing w:before="100" w:beforeAutospacing="1" w:after="100" w:afterAutospacing="1" w:line="240" w:lineRule="atLeast"/>
        <w:rPr>
          <w:color w:val="000000"/>
        </w:rPr>
      </w:pPr>
      <w:r>
        <w:rPr>
          <w:color w:val="000000"/>
        </w:rPr>
        <w:t>de Inschrijver</w:t>
      </w:r>
      <w:r w:rsidR="004F5FE0" w:rsidRPr="00792A59">
        <w:rPr>
          <w:color w:val="000000"/>
        </w:rPr>
        <w:t xml:space="preserve"> akkoord gaat met al het gestelde in de </w:t>
      </w:r>
      <w:r w:rsidR="00170AD6" w:rsidRPr="00792A59">
        <w:rPr>
          <w:color w:val="000000"/>
        </w:rPr>
        <w:t>aanbestedingsdocumenten</w:t>
      </w:r>
      <w:r w:rsidR="004F5FE0" w:rsidRPr="00792A59">
        <w:rPr>
          <w:color w:val="000000"/>
        </w:rPr>
        <w:t>;</w:t>
      </w:r>
    </w:p>
    <w:p w14:paraId="7E265487" w14:textId="0DE42785" w:rsidR="00B248A5" w:rsidRDefault="009A1F68" w:rsidP="00127342">
      <w:pPr>
        <w:pStyle w:val="Lijstalinea"/>
        <w:numPr>
          <w:ilvl w:val="0"/>
          <w:numId w:val="16"/>
        </w:numPr>
        <w:spacing w:before="100" w:beforeAutospacing="1" w:after="100" w:afterAutospacing="1" w:line="240" w:lineRule="atLeast"/>
      </w:pPr>
      <w:r>
        <w:rPr>
          <w:color w:val="000000"/>
        </w:rPr>
        <w:t>de Inschrijver</w:t>
      </w:r>
      <w:r w:rsidR="004F5FE0" w:rsidRPr="00792A59">
        <w:rPr>
          <w:color w:val="000000"/>
        </w:rPr>
        <w:t xml:space="preserve"> alle bijlagen,</w:t>
      </w:r>
      <w:r w:rsidR="00170AD6" w:rsidRPr="00792A59">
        <w:rPr>
          <w:color w:val="000000"/>
        </w:rPr>
        <w:t xml:space="preserve"> </w:t>
      </w:r>
      <w:r w:rsidR="004F5FE0" w:rsidRPr="00792A59">
        <w:rPr>
          <w:color w:val="000000"/>
        </w:rPr>
        <w:t xml:space="preserve">verklaringen en </w:t>
      </w:r>
      <w:r w:rsidR="00170AD6" w:rsidRPr="00792A59">
        <w:rPr>
          <w:color w:val="000000"/>
        </w:rPr>
        <w:t>bewijsstukken</w:t>
      </w:r>
      <w:r w:rsidR="004F5FE0" w:rsidRPr="00792A59">
        <w:rPr>
          <w:color w:val="000000"/>
        </w:rPr>
        <w:t xml:space="preserve"> juist en naar waarheid </w:t>
      </w:r>
      <w:r>
        <w:rPr>
          <w:color w:val="000000"/>
        </w:rPr>
        <w:t>heeft</w:t>
      </w:r>
      <w:r w:rsidR="004F5FE0" w:rsidRPr="00792A59">
        <w:rPr>
          <w:color w:val="000000"/>
        </w:rPr>
        <w:t xml:space="preserve"> ingevuld, dan wel </w:t>
      </w:r>
      <w:r>
        <w:rPr>
          <w:color w:val="000000"/>
        </w:rPr>
        <w:t xml:space="preserve">invult </w:t>
      </w:r>
      <w:r w:rsidR="00DB5E22">
        <w:rPr>
          <w:color w:val="000000"/>
        </w:rPr>
        <w:t xml:space="preserve">en op het </w:t>
      </w:r>
      <w:r w:rsidR="00DB5E22">
        <w:t>eerste verzoek van Aanbestedende dienst binnen 7 kalenderdagen verstrek</w:t>
      </w:r>
      <w:r w:rsidR="00E6757E">
        <w:t>t</w:t>
      </w:r>
      <w:r w:rsidR="00BC61C8">
        <w:t xml:space="preserve">. </w:t>
      </w:r>
      <w:r w:rsidR="00D555A7">
        <w:t xml:space="preserve">De ondertekening van het </w:t>
      </w:r>
      <w:r w:rsidR="004B5DA5">
        <w:t>U</w:t>
      </w:r>
      <w:r w:rsidR="00D555A7">
        <w:t xml:space="preserve">EA wordt door de Aanbestedende dienst gezien als </w:t>
      </w:r>
      <w:r w:rsidR="00FE4AB6">
        <w:t xml:space="preserve">rechtsgeldige </w:t>
      </w:r>
      <w:r w:rsidR="00D555A7">
        <w:t>onder</w:t>
      </w:r>
      <w:r w:rsidR="00FE4AB6">
        <w:t>tekening van deze documenten</w:t>
      </w:r>
      <w:r w:rsidR="00541584">
        <w:t>;</w:t>
      </w:r>
    </w:p>
    <w:p w14:paraId="2321125B" w14:textId="5723095E" w:rsidR="000B690F" w:rsidRDefault="000B690F" w:rsidP="00127342">
      <w:pPr>
        <w:pStyle w:val="Lijstalinea"/>
        <w:numPr>
          <w:ilvl w:val="0"/>
          <w:numId w:val="16"/>
        </w:numPr>
      </w:pPr>
      <w:r>
        <w:t>indien van toepassing, de leden van een Combinatie gezamenlijk en hoofdelijk aansprakelijk zijn voor alle verplichtingen die voortvloeien uit de gesloten Overeenkomst dan wel indien het een Raamovereenkomst betreft ook de Nadere overeenkomsten</w:t>
      </w:r>
      <w:r w:rsidR="00FB1C04">
        <w:t>;</w:t>
      </w:r>
    </w:p>
    <w:p w14:paraId="2C025481" w14:textId="77777777" w:rsidR="00FB1C04" w:rsidRPr="00FB1C04" w:rsidRDefault="00FB1C04" w:rsidP="00FB1C04">
      <w:pPr>
        <w:pStyle w:val="Lijstalinea"/>
        <w:numPr>
          <w:ilvl w:val="0"/>
          <w:numId w:val="16"/>
        </w:numPr>
        <w:spacing w:before="100" w:beforeAutospacing="1" w:after="100" w:afterAutospacing="1" w:line="240" w:lineRule="atLeast"/>
      </w:pPr>
      <w:r w:rsidRPr="00FB1C04">
        <w:t>er sprake is van een onherroepelijk aanbod.</w:t>
      </w:r>
    </w:p>
    <w:p w14:paraId="25C5B01F" w14:textId="77777777" w:rsidR="00FB1C04" w:rsidRPr="00FB1C04" w:rsidRDefault="00FB1C04" w:rsidP="00FB1C04"/>
    <w:p w14:paraId="738C7155" w14:textId="6854B916" w:rsidR="008607C5" w:rsidRDefault="008607C5" w:rsidP="000F7421"/>
    <w:p w14:paraId="6DE4CD13" w14:textId="77777777" w:rsidR="000F7421" w:rsidRDefault="000F7421" w:rsidP="000F7421">
      <w:r>
        <w:t xml:space="preserve">LET OP: </w:t>
      </w:r>
    </w:p>
    <w:p w14:paraId="715723EE" w14:textId="67F1E5E7" w:rsidR="000F7421" w:rsidRDefault="000F7421" w:rsidP="00127342">
      <w:pPr>
        <w:pStyle w:val="Lijstalinea"/>
        <w:numPr>
          <w:ilvl w:val="0"/>
          <w:numId w:val="15"/>
        </w:numPr>
      </w:pPr>
      <w:r>
        <w:t xml:space="preserve">Als er een </w:t>
      </w:r>
      <w:r w:rsidR="005B60CA">
        <w:t xml:space="preserve">volmacht </w:t>
      </w:r>
      <w:r>
        <w:t xml:space="preserve">voor de ondertekening bestaat dan moet deze bij de </w:t>
      </w:r>
      <w:r w:rsidR="00BA77ED">
        <w:t>Inschrijving</w:t>
      </w:r>
      <w:r>
        <w:t xml:space="preserve"> worden toegevoegd.</w:t>
      </w:r>
      <w:r w:rsidR="00D41FA7">
        <w:t xml:space="preserve"> </w:t>
      </w:r>
      <w:r w:rsidR="000251BA">
        <w:t>Aanbestedende dienst</w:t>
      </w:r>
      <w:r>
        <w:t xml:space="preserve"> moet uit het uittreksel uit het handelsregister kunnen constateren dat degene die de </w:t>
      </w:r>
      <w:r w:rsidR="00F0507E">
        <w:t xml:space="preserve">volmacht </w:t>
      </w:r>
      <w:r>
        <w:t>afgeeft ook bevoegd is om dit te doen.</w:t>
      </w:r>
    </w:p>
    <w:p w14:paraId="370A67F5" w14:textId="6F2FE33A" w:rsidR="000F7421" w:rsidRDefault="000F7421" w:rsidP="00127342">
      <w:pPr>
        <w:pStyle w:val="Lijstalinea"/>
        <w:numPr>
          <w:ilvl w:val="0"/>
          <w:numId w:val="6"/>
        </w:numPr>
      </w:pPr>
      <w:r>
        <w:t xml:space="preserve">Als een </w:t>
      </w:r>
      <w:r w:rsidR="00332985">
        <w:t>Combinatie</w:t>
      </w:r>
      <w:r>
        <w:t xml:space="preserve"> inschrijft moeten alle leden van een </w:t>
      </w:r>
      <w:r w:rsidR="00332985">
        <w:t>Combinatie</w:t>
      </w:r>
      <w:r>
        <w:t xml:space="preserve"> een UEA indienen</w:t>
      </w:r>
      <w:r w:rsidR="008607C5">
        <w:t xml:space="preserve">. </w:t>
      </w:r>
    </w:p>
    <w:p w14:paraId="2542FDA5" w14:textId="420B34F8" w:rsidR="000F7421" w:rsidRDefault="000F7421" w:rsidP="00127342">
      <w:pPr>
        <w:pStyle w:val="Lijstalinea"/>
        <w:numPr>
          <w:ilvl w:val="0"/>
          <w:numId w:val="6"/>
        </w:numPr>
      </w:pPr>
      <w:r>
        <w:t xml:space="preserve">Als de </w:t>
      </w:r>
      <w:r w:rsidR="00BA6EDF">
        <w:t>Inschrijver</w:t>
      </w:r>
      <w:r>
        <w:t xml:space="preserve"> een beroep doet op de draagkracht van een derde dan moet deze derde ook een UEA indienen.</w:t>
      </w:r>
    </w:p>
    <w:p w14:paraId="16095C0A" w14:textId="147F1071" w:rsidR="000F7421" w:rsidRDefault="000F7421" w:rsidP="00127342">
      <w:pPr>
        <w:pStyle w:val="Lijstalinea"/>
        <w:numPr>
          <w:ilvl w:val="0"/>
          <w:numId w:val="6"/>
        </w:numPr>
      </w:pPr>
      <w:r>
        <w:t xml:space="preserve">Als de </w:t>
      </w:r>
      <w:r w:rsidR="00BA6EDF">
        <w:t>Inschrijver</w:t>
      </w:r>
      <w:r>
        <w:t xml:space="preserve"> </w:t>
      </w:r>
      <w:r w:rsidR="003728E1">
        <w:t>één</w:t>
      </w:r>
      <w:r>
        <w:t xml:space="preserve"> </w:t>
      </w:r>
      <w:r w:rsidR="003728E1">
        <w:t xml:space="preserve">óf meerdere </w:t>
      </w:r>
      <w:r>
        <w:t>onderaannemer</w:t>
      </w:r>
      <w:r w:rsidR="003728E1">
        <w:t>s</w:t>
      </w:r>
      <w:r>
        <w:t xml:space="preserve"> wil inschakelen, die niet nodig is</w:t>
      </w:r>
      <w:r w:rsidR="003728E1">
        <w:t>/zijn</w:t>
      </w:r>
      <w:r>
        <w:t xml:space="preserve"> om aan de vereiste</w:t>
      </w:r>
      <w:r w:rsidR="00B6628A">
        <w:t xml:space="preserve"> </w:t>
      </w:r>
      <w:r>
        <w:t>draagkracht te voldoen,</w:t>
      </w:r>
      <w:r w:rsidR="00B6628A">
        <w:t xml:space="preserve"> </w:t>
      </w:r>
      <w:r>
        <w:t xml:space="preserve">dan </w:t>
      </w:r>
      <w:r w:rsidR="005405A5">
        <w:t xml:space="preserve">geeft </w:t>
      </w:r>
      <w:r w:rsidR="009074AF">
        <w:t>de Inschrijver de naam</w:t>
      </w:r>
      <w:r w:rsidR="003728E1">
        <w:t>/namen</w:t>
      </w:r>
      <w:r w:rsidR="009074AF">
        <w:t xml:space="preserve"> van de onderaannemer</w:t>
      </w:r>
      <w:r w:rsidR="003728E1">
        <w:t>(s)</w:t>
      </w:r>
      <w:r w:rsidR="009074AF">
        <w:t xml:space="preserve"> </w:t>
      </w:r>
      <w:r>
        <w:t>in het UEA aan</w:t>
      </w:r>
      <w:r w:rsidR="003728E1">
        <w:t xml:space="preserve"> voor zover </w:t>
      </w:r>
      <w:r>
        <w:t>de onderaannemer</w:t>
      </w:r>
      <w:r w:rsidR="003728E1">
        <w:t>(s)</w:t>
      </w:r>
      <w:r>
        <w:t xml:space="preserve"> al bij de </w:t>
      </w:r>
      <w:r w:rsidR="00BA77ED">
        <w:t>Inschrijving</w:t>
      </w:r>
      <w:r>
        <w:t xml:space="preserve"> bekend is</w:t>
      </w:r>
      <w:r w:rsidR="003728E1">
        <w:t>/zijn</w:t>
      </w:r>
      <w:r>
        <w:t>.</w:t>
      </w:r>
    </w:p>
    <w:p w14:paraId="001CAED9" w14:textId="77777777" w:rsidR="000F7421" w:rsidRDefault="000F7421" w:rsidP="000F7421"/>
    <w:p w14:paraId="5BB8101D" w14:textId="67013857" w:rsidR="000F7421" w:rsidRDefault="00772A77" w:rsidP="00127342">
      <w:pPr>
        <w:pStyle w:val="Kop2"/>
        <w:numPr>
          <w:ilvl w:val="1"/>
          <w:numId w:val="4"/>
        </w:numPr>
      </w:pPr>
      <w:r>
        <w:t xml:space="preserve"> </w:t>
      </w:r>
      <w:bookmarkStart w:id="26" w:name="_Toc220580913"/>
      <w:r w:rsidR="000F7421" w:rsidRPr="00D04285">
        <w:t>Uitsluitingsgronden</w:t>
      </w:r>
      <w:bookmarkEnd w:id="26"/>
    </w:p>
    <w:p w14:paraId="59B31959" w14:textId="77777777" w:rsidR="000F7421" w:rsidRDefault="000F7421" w:rsidP="000F7421">
      <w:r>
        <w:t>De verplichte uitsluitingsgronden (deel IIIA) en de gronden die verband houden met de betaling van belastingen of sociale premies (deel IIIB) zijn allen van toepassing.</w:t>
      </w:r>
    </w:p>
    <w:p w14:paraId="46E03F67" w14:textId="77777777" w:rsidR="000F7421" w:rsidRDefault="000F7421" w:rsidP="000F7421"/>
    <w:p w14:paraId="23ED249E" w14:textId="77777777" w:rsidR="000F7421" w:rsidRDefault="000F7421" w:rsidP="000F7421">
      <w:r>
        <w:t>Facultatieve uitsluitingsgronden</w:t>
      </w:r>
    </w:p>
    <w:p w14:paraId="18C130E7" w14:textId="77777777" w:rsidR="00EF0A40" w:rsidRDefault="000F7421" w:rsidP="00EF0A40">
      <w:r>
        <w:t>Van de facultatieve uitsluitingsgronden (deel IIIC) zijn van toepassing</w:t>
      </w:r>
      <w:r w:rsidR="00146358">
        <w:t>:</w:t>
      </w:r>
      <w:r>
        <w:t xml:space="preserve"> </w:t>
      </w:r>
    </w:p>
    <w:p w14:paraId="03E8D5DA" w14:textId="48726CBB" w:rsidR="000F7421" w:rsidRDefault="000F7421" w:rsidP="00127342">
      <w:pPr>
        <w:pStyle w:val="Lijstalinea"/>
        <w:numPr>
          <w:ilvl w:val="0"/>
          <w:numId w:val="13"/>
        </w:numPr>
      </w:pPr>
      <w:r>
        <w:t>Schending verplichtingen o</w:t>
      </w:r>
      <w:r w:rsidR="00720802">
        <w:t>p basis van</w:t>
      </w:r>
      <w:r>
        <w:t>. milieu-, sociaal- of arbeidsrecht</w:t>
      </w:r>
      <w:r w:rsidR="00720802">
        <w:t>.</w:t>
      </w:r>
    </w:p>
    <w:p w14:paraId="1660B436" w14:textId="313F7794" w:rsidR="000F7421" w:rsidRDefault="000F7421" w:rsidP="00127342">
      <w:pPr>
        <w:pStyle w:val="Lijstalinea"/>
        <w:numPr>
          <w:ilvl w:val="0"/>
          <w:numId w:val="7"/>
        </w:numPr>
      </w:pPr>
      <w:r>
        <w:lastRenderedPageBreak/>
        <w:t>Faillissement, insolventie of gelijksoortig</w:t>
      </w:r>
      <w:r w:rsidR="00720802">
        <w:t>.</w:t>
      </w:r>
    </w:p>
    <w:p w14:paraId="16EE2EF2" w14:textId="267D2005" w:rsidR="000F7421" w:rsidRDefault="000F7421" w:rsidP="00127342">
      <w:pPr>
        <w:pStyle w:val="Lijstalinea"/>
        <w:numPr>
          <w:ilvl w:val="0"/>
          <w:numId w:val="7"/>
        </w:numPr>
      </w:pPr>
      <w:r>
        <w:t>Ernstige beroepsfout</w:t>
      </w:r>
      <w:r w:rsidR="00F9280E">
        <w:rPr>
          <w:rStyle w:val="Voetnootmarkering"/>
        </w:rPr>
        <w:footnoteReference w:id="4"/>
      </w:r>
      <w:r w:rsidR="00720802">
        <w:t>.</w:t>
      </w:r>
    </w:p>
    <w:p w14:paraId="4A8BBDA6" w14:textId="29421C49" w:rsidR="000F7421" w:rsidRDefault="000F7421" w:rsidP="00127342">
      <w:pPr>
        <w:pStyle w:val="Lijstalinea"/>
        <w:numPr>
          <w:ilvl w:val="0"/>
          <w:numId w:val="7"/>
        </w:numPr>
      </w:pPr>
      <w:r>
        <w:t>Vervalsing van de mededinging</w:t>
      </w:r>
      <w:r w:rsidR="00720802">
        <w:t>.</w:t>
      </w:r>
    </w:p>
    <w:p w14:paraId="6DF76AEF" w14:textId="6843E666" w:rsidR="000F7421" w:rsidRDefault="000F7421" w:rsidP="00127342">
      <w:pPr>
        <w:pStyle w:val="Lijstalinea"/>
        <w:numPr>
          <w:ilvl w:val="0"/>
          <w:numId w:val="7"/>
        </w:numPr>
      </w:pPr>
      <w:r>
        <w:t>Belangenconflict</w:t>
      </w:r>
      <w:r w:rsidR="00720802">
        <w:t>.</w:t>
      </w:r>
    </w:p>
    <w:p w14:paraId="47CE46AA" w14:textId="0FEAB4A5" w:rsidR="000F7421" w:rsidRDefault="000F7421" w:rsidP="00127342">
      <w:pPr>
        <w:pStyle w:val="Lijstalinea"/>
        <w:numPr>
          <w:ilvl w:val="0"/>
          <w:numId w:val="7"/>
        </w:numPr>
      </w:pPr>
      <w:r>
        <w:t>Betrokken bij de voorbereiding</w:t>
      </w:r>
      <w:r w:rsidR="00720802">
        <w:t>.</w:t>
      </w:r>
    </w:p>
    <w:p w14:paraId="4F79BAB4" w14:textId="3A20CC66" w:rsidR="000F7421" w:rsidRDefault="000F7421" w:rsidP="00127342">
      <w:pPr>
        <w:pStyle w:val="Lijstalinea"/>
        <w:numPr>
          <w:ilvl w:val="0"/>
          <w:numId w:val="7"/>
        </w:numPr>
      </w:pPr>
      <w:r>
        <w:t>Prestaties uit het verleden</w:t>
      </w:r>
      <w:r w:rsidR="00720802">
        <w:t>.</w:t>
      </w:r>
    </w:p>
    <w:p w14:paraId="0BFC6828" w14:textId="174E3036" w:rsidR="000F7421" w:rsidRDefault="000F7421" w:rsidP="00127342">
      <w:pPr>
        <w:pStyle w:val="Lijstalinea"/>
        <w:numPr>
          <w:ilvl w:val="0"/>
          <w:numId w:val="7"/>
        </w:numPr>
      </w:pPr>
      <w:r>
        <w:t>Valse verklaring</w:t>
      </w:r>
      <w:r w:rsidR="00720802">
        <w:t>.</w:t>
      </w:r>
    </w:p>
    <w:p w14:paraId="107BB8F0" w14:textId="52824260" w:rsidR="000F7421" w:rsidRDefault="000F7421" w:rsidP="00127342">
      <w:pPr>
        <w:pStyle w:val="Lijstalinea"/>
        <w:numPr>
          <w:ilvl w:val="0"/>
          <w:numId w:val="7"/>
        </w:numPr>
      </w:pPr>
      <w:r>
        <w:t>Onrechtmatige beïnvloeding.</w:t>
      </w:r>
    </w:p>
    <w:p w14:paraId="757285A8" w14:textId="77777777" w:rsidR="000F7421" w:rsidRDefault="000F7421" w:rsidP="000F7421"/>
    <w:p w14:paraId="457E8042" w14:textId="4D32203B" w:rsidR="000F7421" w:rsidRDefault="000F7421" w:rsidP="000F7421">
      <w:r>
        <w:t xml:space="preserve">Ter verificatie vraagt de </w:t>
      </w:r>
      <w:r w:rsidR="00AA156C">
        <w:t xml:space="preserve">Aanbestedende dienst </w:t>
      </w:r>
      <w:r>
        <w:t>in elk geval de volgende</w:t>
      </w:r>
      <w:r w:rsidR="00B6628A">
        <w:t xml:space="preserve"> </w:t>
      </w:r>
      <w:r>
        <w:t xml:space="preserve">bewijsstukken op: </w:t>
      </w:r>
    </w:p>
    <w:p w14:paraId="210B3221" w14:textId="7B1AFE85" w:rsidR="000F7421" w:rsidRDefault="000F7421" w:rsidP="00127342">
      <w:pPr>
        <w:pStyle w:val="Lijstalinea"/>
        <w:numPr>
          <w:ilvl w:val="0"/>
          <w:numId w:val="12"/>
        </w:numPr>
      </w:pPr>
      <w:r>
        <w:t xml:space="preserve">Uittreksel handels- en/of beroepenregister Kamer van Koophandel, </w:t>
      </w:r>
      <w:r w:rsidR="00D61F96">
        <w:t xml:space="preserve">op het tijdstip van indienen van de </w:t>
      </w:r>
      <w:r w:rsidR="00BA77ED">
        <w:t>Inschrijving</w:t>
      </w:r>
      <w:r w:rsidR="00D61F96">
        <w:t xml:space="preserve"> </w:t>
      </w:r>
      <w:r>
        <w:t>niet ouder dan 6 maanden</w:t>
      </w:r>
      <w:r w:rsidR="00495040">
        <w:t>.</w:t>
      </w:r>
    </w:p>
    <w:p w14:paraId="458EE0C6" w14:textId="2A4CC4E0" w:rsidR="000F7421" w:rsidRDefault="000F7421" w:rsidP="00D61F96">
      <w:pPr>
        <w:pStyle w:val="Lijstalinea"/>
      </w:pPr>
      <w:r>
        <w:t xml:space="preserve">Gedragsverklaring Aanbesteden (GVA), </w:t>
      </w:r>
      <w:r w:rsidR="00D61F96" w:rsidRPr="00D61F96">
        <w:t xml:space="preserve">op het tijdstip van indienen van de </w:t>
      </w:r>
      <w:r w:rsidR="00BA77ED">
        <w:t>Inschrijving</w:t>
      </w:r>
      <w:r w:rsidR="00D61F96" w:rsidRPr="00D61F96">
        <w:t xml:space="preserve"> </w:t>
      </w:r>
      <w:r>
        <w:t>niet ouder dan 24 maanden;</w:t>
      </w:r>
    </w:p>
    <w:p w14:paraId="1551DC08" w14:textId="3797CD65" w:rsidR="000F7421" w:rsidRDefault="00894C8F" w:rsidP="000F7421">
      <w:pPr>
        <w:pStyle w:val="Lijstalinea"/>
      </w:pPr>
      <w:r w:rsidRPr="00A344D8">
        <w:t>Verklaring betalingsgedrag nakoming fiscale verplichtingen</w:t>
      </w:r>
      <w:r w:rsidR="000F7421">
        <w:t xml:space="preserve">, </w:t>
      </w:r>
      <w:r w:rsidR="00D61F96">
        <w:t xml:space="preserve">op het tijdstip van indienen van de </w:t>
      </w:r>
      <w:r w:rsidR="00BA77ED">
        <w:t>Inschrijving</w:t>
      </w:r>
      <w:r w:rsidR="00D61F96">
        <w:t xml:space="preserve"> </w:t>
      </w:r>
      <w:r w:rsidR="000F7421">
        <w:t xml:space="preserve">niet ouder dan 6 maanden. </w:t>
      </w:r>
    </w:p>
    <w:p w14:paraId="0072D90E" w14:textId="77777777" w:rsidR="000F7421" w:rsidRDefault="000F7421" w:rsidP="000F7421"/>
    <w:p w14:paraId="2CE6E617" w14:textId="0D8D0874" w:rsidR="000F7421" w:rsidRDefault="004B6D6B" w:rsidP="000F7421">
      <w:r>
        <w:t xml:space="preserve">Aanbestedende dienst </w:t>
      </w:r>
      <w:r w:rsidR="000F7421">
        <w:t xml:space="preserve">accepteert gegevens en bescheiden uit een andere lidstaat van de Europese Unie die een gelijkwaardig doel dienen en waaruit blijkt dat de uitsluitingsgrond niet op de </w:t>
      </w:r>
      <w:r w:rsidR="00705FAB">
        <w:t xml:space="preserve">Inschrijver </w:t>
      </w:r>
      <w:r w:rsidR="000F7421">
        <w:t>van toepassing is.</w:t>
      </w:r>
    </w:p>
    <w:p w14:paraId="19C54C3B" w14:textId="77777777" w:rsidR="00714B78" w:rsidRDefault="00714B78" w:rsidP="000F7421"/>
    <w:p w14:paraId="2E58FEEC" w14:textId="72B9873A" w:rsidR="003F4294" w:rsidRDefault="003F4294" w:rsidP="00127342">
      <w:pPr>
        <w:pStyle w:val="Kop2"/>
        <w:numPr>
          <w:ilvl w:val="1"/>
          <w:numId w:val="4"/>
        </w:numPr>
      </w:pPr>
      <w:bookmarkStart w:id="27" w:name="_Hlk92206921"/>
      <w:bookmarkStart w:id="28" w:name="_Toc220580914"/>
      <w:r>
        <w:t>Geschiktheidseis</w:t>
      </w:r>
      <w:r w:rsidR="004F4E61">
        <w:t>:</w:t>
      </w:r>
      <w:r>
        <w:t xml:space="preserve"> Financiële en economische draagkracht</w:t>
      </w:r>
      <w:bookmarkEnd w:id="28"/>
    </w:p>
    <w:p w14:paraId="2C820F1E" w14:textId="2135F732" w:rsidR="000F7421" w:rsidRPr="00CD1F5C" w:rsidRDefault="000F7421" w:rsidP="00127342">
      <w:pPr>
        <w:pStyle w:val="Kop2"/>
        <w:numPr>
          <w:ilvl w:val="2"/>
          <w:numId w:val="4"/>
        </w:numPr>
      </w:pPr>
      <w:bookmarkStart w:id="29" w:name="_Toc220580915"/>
      <w:bookmarkEnd w:id="27"/>
      <w:r w:rsidRPr="00CD1F5C">
        <w:t>Bedrijfs-/Beroepsaansprakelijkheid</w:t>
      </w:r>
      <w:r w:rsidR="003F4294" w:rsidRPr="00CD1F5C">
        <w:t>sverzekering</w:t>
      </w:r>
      <w:bookmarkEnd w:id="29"/>
    </w:p>
    <w:p w14:paraId="148AB556" w14:textId="0488FF9A" w:rsidR="000F7421" w:rsidRDefault="00BA6EDF" w:rsidP="000F7421">
      <w:bookmarkStart w:id="30" w:name="_Hlk92123437"/>
      <w:r w:rsidRPr="00E157F9">
        <w:t>Inschrijver</w:t>
      </w:r>
      <w:r w:rsidR="000F7421" w:rsidRPr="00E157F9">
        <w:t xml:space="preserve"> moet </w:t>
      </w:r>
      <w:r w:rsidR="00380172" w:rsidRPr="00E157F9">
        <w:t xml:space="preserve">bij Inschrijving </w:t>
      </w:r>
      <w:r w:rsidR="000F7421" w:rsidRPr="00E157F9">
        <w:t>verzekerd zijn tegen beroepsaansprakelijkheid</w:t>
      </w:r>
      <w:r w:rsidR="00E157F9" w:rsidRPr="00E157F9">
        <w:t>.</w:t>
      </w:r>
      <w:r w:rsidR="000F7421" w:rsidRPr="00E157F9">
        <w:t xml:space="preserve"> </w:t>
      </w:r>
    </w:p>
    <w:p w14:paraId="285B6A01" w14:textId="77777777" w:rsidR="000F7421" w:rsidRDefault="000F7421" w:rsidP="000F7421">
      <w:r>
        <w:t xml:space="preserve">De minimale dekking is als volgt: </w:t>
      </w:r>
    </w:p>
    <w:p w14:paraId="55FE5FF6" w14:textId="3E6F7118" w:rsidR="000F7421" w:rsidRDefault="000F7421" w:rsidP="00127342">
      <w:pPr>
        <w:pStyle w:val="Lijstalinea"/>
        <w:numPr>
          <w:ilvl w:val="0"/>
          <w:numId w:val="9"/>
        </w:numPr>
      </w:pPr>
      <w:r>
        <w:t xml:space="preserve">Beroepsaansprakelijkheid: </w:t>
      </w:r>
      <w:r w:rsidR="000A47C8">
        <w:t>€ 2.500.000, -</w:t>
      </w:r>
      <w:r w:rsidR="00DB56A9">
        <w:t xml:space="preserve"> </w:t>
      </w:r>
      <w:r>
        <w:t>per gebeurtenis met een minimum van twee gebeurtenissen per jaar.</w:t>
      </w:r>
    </w:p>
    <w:bookmarkEnd w:id="30"/>
    <w:p w14:paraId="377F39F4" w14:textId="77777777" w:rsidR="000F7421" w:rsidRDefault="000F7421" w:rsidP="000F7421"/>
    <w:p w14:paraId="26DF0F86" w14:textId="7153F36B" w:rsidR="000F7421" w:rsidRDefault="00BA6EDF" w:rsidP="000F7421">
      <w:r>
        <w:t>Inschrijver</w:t>
      </w:r>
      <w:r w:rsidR="000F7421">
        <w:t xml:space="preserve"> kan bij zijn </w:t>
      </w:r>
      <w:r w:rsidR="00BA77ED">
        <w:t>Inschrijving</w:t>
      </w:r>
      <w:r w:rsidR="000F7421">
        <w:t xml:space="preserve"> volstaan met het indienen van </w:t>
      </w:r>
      <w:r w:rsidR="00265DAB">
        <w:t>het</w:t>
      </w:r>
      <w:r w:rsidR="000F7421">
        <w:t xml:space="preserve"> UEA. </w:t>
      </w:r>
      <w:r>
        <w:t>Inschrijver</w:t>
      </w:r>
      <w:r w:rsidR="000F7421">
        <w:t xml:space="preserve"> geeft daarmee aan dat hij hieraan voldoet</w:t>
      </w:r>
      <w:r w:rsidR="00B6628A">
        <w:t xml:space="preserve"> </w:t>
      </w:r>
      <w:r w:rsidR="000F7421">
        <w:t xml:space="preserve">en dat hij bewijsstukken/verklaringen binnen 7 kalenderdagen op verzoek van </w:t>
      </w:r>
      <w:r w:rsidR="000251BA">
        <w:t>Aanbestedende dienst</w:t>
      </w:r>
      <w:r w:rsidR="000F7421">
        <w:t xml:space="preserve"> zal verstrekken.</w:t>
      </w:r>
      <w:r w:rsidR="00F13D5D">
        <w:rPr>
          <w:rStyle w:val="Voetnootmarkering"/>
        </w:rPr>
        <w:footnoteReference w:id="5"/>
      </w:r>
      <w:r w:rsidR="000F7421">
        <w:t xml:space="preserve"> </w:t>
      </w:r>
    </w:p>
    <w:p w14:paraId="56633EE7" w14:textId="77777777" w:rsidR="000F7421" w:rsidRDefault="000F7421" w:rsidP="000F7421"/>
    <w:p w14:paraId="3870F8BD" w14:textId="5388EC9E" w:rsidR="000F7421" w:rsidRDefault="000F7421" w:rsidP="000F7421">
      <w:r>
        <w:t xml:space="preserve">Ter verificatie vraagt de </w:t>
      </w:r>
      <w:r w:rsidR="004B6D6B">
        <w:t xml:space="preserve">Aanbestedende dienst </w:t>
      </w:r>
      <w:r>
        <w:t>in elk geval het volgende</w:t>
      </w:r>
      <w:r w:rsidR="00B6628A">
        <w:t xml:space="preserve"> </w:t>
      </w:r>
      <w:r>
        <w:t xml:space="preserve">bewijs op: </w:t>
      </w:r>
    </w:p>
    <w:p w14:paraId="610335D0" w14:textId="7B4F3C8D" w:rsidR="000F7421" w:rsidRDefault="000F7421" w:rsidP="00127342">
      <w:pPr>
        <w:pStyle w:val="Lijstalinea"/>
        <w:numPr>
          <w:ilvl w:val="0"/>
          <w:numId w:val="8"/>
        </w:numPr>
      </w:pPr>
      <w:r>
        <w:t xml:space="preserve">een kopie polis of een gecertificeerde verklaring van de verzekeraar van </w:t>
      </w:r>
      <w:r w:rsidR="00BA6EDF">
        <w:t>Inschrijver</w:t>
      </w:r>
      <w:r>
        <w:t xml:space="preserve"> waaruit blijkt dat </w:t>
      </w:r>
      <w:r w:rsidR="00BA6EDF">
        <w:t>Inschrijver</w:t>
      </w:r>
      <w:r>
        <w:t xml:space="preserve"> aan de gestelde eis voldoet of na gunning kan voldoen. Indien een concernpolis wordt ingediend moet duidelijk zijn dat </w:t>
      </w:r>
      <w:r w:rsidR="00BA6EDF">
        <w:t>Inschrijver</w:t>
      </w:r>
      <w:r>
        <w:t xml:space="preserve"> is meeverzekerd.</w:t>
      </w:r>
    </w:p>
    <w:p w14:paraId="53344D85" w14:textId="77777777" w:rsidR="000F7421" w:rsidRDefault="000F7421" w:rsidP="000F7421"/>
    <w:p w14:paraId="188EC2CE" w14:textId="327F5B17" w:rsidR="000F7421" w:rsidRPr="002C574F" w:rsidRDefault="00332985" w:rsidP="000F7421">
      <w:pPr>
        <w:rPr>
          <w:b/>
        </w:rPr>
      </w:pPr>
      <w:r>
        <w:rPr>
          <w:b/>
        </w:rPr>
        <w:t>Combinatie</w:t>
      </w:r>
      <w:r w:rsidR="00B6628A">
        <w:rPr>
          <w:b/>
        </w:rPr>
        <w:t xml:space="preserve"> </w:t>
      </w:r>
    </w:p>
    <w:p w14:paraId="37D42A5C" w14:textId="0C390FAA" w:rsidR="000F7421" w:rsidRDefault="000F7421" w:rsidP="000F7421">
      <w:r>
        <w:t xml:space="preserve">Indien </w:t>
      </w:r>
      <w:r w:rsidR="00BA6EDF">
        <w:t>Inschrijver</w:t>
      </w:r>
      <w:r>
        <w:t xml:space="preserve"> een </w:t>
      </w:r>
      <w:r w:rsidR="00332985">
        <w:t>Combinatie</w:t>
      </w:r>
      <w:r>
        <w:t xml:space="preserve"> is, dienen alle leden van de </w:t>
      </w:r>
      <w:r w:rsidR="00332985">
        <w:t>Combinatie</w:t>
      </w:r>
      <w:r w:rsidR="00B6628A">
        <w:t xml:space="preserve"> </w:t>
      </w:r>
      <w:r>
        <w:t xml:space="preserve">bewijs te overleggen. De dekking van de </w:t>
      </w:r>
      <w:r w:rsidR="00332985">
        <w:t>Combinatie</w:t>
      </w:r>
      <w:r>
        <w:t xml:space="preserve"> dient in zijn totaliteit</w:t>
      </w:r>
      <w:r w:rsidR="00B6628A">
        <w:t xml:space="preserve"> </w:t>
      </w:r>
      <w:r>
        <w:t>ten minste het hierboven vereiste</w:t>
      </w:r>
      <w:r w:rsidR="00B6628A">
        <w:t xml:space="preserve"> </w:t>
      </w:r>
      <w:r>
        <w:t xml:space="preserve">bedrag per gebeurtenis te bedragen. </w:t>
      </w:r>
    </w:p>
    <w:p w14:paraId="6169D6DF" w14:textId="4F4F6E36" w:rsidR="000F7421" w:rsidRDefault="000F7421" w:rsidP="000F7421"/>
    <w:p w14:paraId="6994D978" w14:textId="00C8BFC4" w:rsidR="00714B78" w:rsidRDefault="00714B78" w:rsidP="00127342">
      <w:pPr>
        <w:pStyle w:val="Kop2"/>
        <w:numPr>
          <w:ilvl w:val="1"/>
          <w:numId w:val="4"/>
        </w:numPr>
      </w:pPr>
      <w:bookmarkStart w:id="31" w:name="_Toc220580916"/>
      <w:r w:rsidRPr="00D04285">
        <w:lastRenderedPageBreak/>
        <w:t>Geschiktheidseis</w:t>
      </w:r>
      <w:r>
        <w:t>: T</w:t>
      </w:r>
      <w:r w:rsidRPr="00D04285">
        <w:t>echnische bekwaamheid en beroepsbekwaamheid</w:t>
      </w:r>
      <w:bookmarkEnd w:id="31"/>
    </w:p>
    <w:p w14:paraId="0E67D080" w14:textId="77777777" w:rsidR="00714B78" w:rsidRDefault="00714B78" w:rsidP="00127342">
      <w:pPr>
        <w:pStyle w:val="Kop2"/>
        <w:numPr>
          <w:ilvl w:val="2"/>
          <w:numId w:val="4"/>
        </w:numPr>
      </w:pPr>
      <w:bookmarkStart w:id="32" w:name="_Hlk92207188"/>
      <w:bookmarkStart w:id="33" w:name="_Toc220580917"/>
      <w:r>
        <w:t>Kerncompetenties</w:t>
      </w:r>
      <w:bookmarkEnd w:id="33"/>
    </w:p>
    <w:bookmarkEnd w:id="32"/>
    <w:p w14:paraId="5598717B" w14:textId="75589D06" w:rsidR="00714B78" w:rsidRDefault="00924E70" w:rsidP="00714B78">
      <w:r>
        <w:t xml:space="preserve">Aanbestedende dienst </w:t>
      </w:r>
      <w:r w:rsidR="00714B78">
        <w:t>toetst de technische bekwaamheid en beroepsbekwaamheid aan de hand van kerncompetenties. Deze kerncompetenties komen overeen met de gewenste ervaring op essentiële punten van de opdracht. Inschrijver dient maximaal 1 referentie in per kerncompetentie.</w:t>
      </w:r>
    </w:p>
    <w:p w14:paraId="54466EC6" w14:textId="77777777" w:rsidR="00714B78" w:rsidRDefault="00714B78" w:rsidP="00714B78"/>
    <w:p w14:paraId="6A472621" w14:textId="00458976" w:rsidR="0095166C" w:rsidRPr="00E157F9" w:rsidRDefault="0095166C" w:rsidP="0095166C">
      <w:r w:rsidRPr="00285E41">
        <w:rPr>
          <w:u w:val="single"/>
        </w:rPr>
        <w:t>Kerncompetentie 1:</w:t>
      </w:r>
      <w:r>
        <w:t xml:space="preserve"> Inschrijver </w:t>
      </w:r>
      <w:r w:rsidRPr="00E157F9">
        <w:t xml:space="preserve">dient in de periode van </w:t>
      </w:r>
      <w:r w:rsidRPr="00E157F9">
        <w:rPr>
          <w:u w:val="single"/>
        </w:rPr>
        <w:t>drie (3) jaar</w:t>
      </w:r>
      <w:r w:rsidRPr="00E157F9">
        <w:t xml:space="preserve"> voorafgaande aan de uiterlijke datum van Inschrijving (zie paragraaf </w:t>
      </w:r>
      <w:r w:rsidR="000A7CF3" w:rsidRPr="00E157F9">
        <w:t>1.5</w:t>
      </w:r>
      <w:r w:rsidRPr="00E157F9">
        <w:t>) op een vakkundige en regelmatige wijze van de Opdrachtgever te hebben uitgevoerd en opgeleverd;</w:t>
      </w:r>
    </w:p>
    <w:p w14:paraId="468E9F39" w14:textId="77777777" w:rsidR="0095166C" w:rsidRPr="00E157F9" w:rsidRDefault="0095166C" w:rsidP="00127342">
      <w:pPr>
        <w:pStyle w:val="Lijstalinea"/>
        <w:numPr>
          <w:ilvl w:val="0"/>
          <w:numId w:val="24"/>
        </w:numPr>
      </w:pPr>
      <w:r w:rsidRPr="00E157F9">
        <w:t xml:space="preserve">Ten minste één opdracht op het gebied van de implementatie van Arbodienstverlening bestaande uit minimaal de dienstverleningen </w:t>
      </w:r>
      <w:r w:rsidRPr="00E157F9">
        <w:rPr>
          <w:u w:val="single"/>
        </w:rPr>
        <w:t>Bedrijfsarts en Taakgedelegeerde</w:t>
      </w:r>
      <w:r w:rsidRPr="00E157F9">
        <w:t xml:space="preserve"> voor een overheidsinstantie met minimaal 500 medewerkers.</w:t>
      </w:r>
    </w:p>
    <w:p w14:paraId="687F2260" w14:textId="77777777" w:rsidR="0095166C" w:rsidRPr="00E157F9" w:rsidRDefault="0095166C" w:rsidP="0095166C">
      <w:r w:rsidRPr="00E157F9">
        <w:t>Én</w:t>
      </w:r>
    </w:p>
    <w:p w14:paraId="7056A074" w14:textId="77777777" w:rsidR="0095166C" w:rsidRPr="00E157F9" w:rsidRDefault="0095166C" w:rsidP="0095166C"/>
    <w:p w14:paraId="46566B57" w14:textId="19A41EC8" w:rsidR="0095166C" w:rsidRPr="00E157F9" w:rsidRDefault="0095166C" w:rsidP="0095166C">
      <w:r w:rsidRPr="00E157F9">
        <w:rPr>
          <w:u w:val="single"/>
        </w:rPr>
        <w:t>Kerncompetentie 2:</w:t>
      </w:r>
      <w:r w:rsidRPr="00E157F9">
        <w:t xml:space="preserve"> Inschrijver dient in de periode van </w:t>
      </w:r>
      <w:r w:rsidRPr="00E157F9">
        <w:rPr>
          <w:u w:val="single"/>
        </w:rPr>
        <w:t>drie (3) jaar</w:t>
      </w:r>
      <w:r w:rsidRPr="00E157F9">
        <w:t xml:space="preserve"> voorafgaande aan de uiterlijke datum van Inschrijving </w:t>
      </w:r>
      <w:r w:rsidR="000A7CF3" w:rsidRPr="00E157F9">
        <w:t>(zie paragraaf 1.5)</w:t>
      </w:r>
      <w:r w:rsidRPr="00E157F9">
        <w:t xml:space="preserve"> op een vakkundige en regelmatige wijze naar tevredenheid van de Opdrachtgever te hebben uitgevoerd en opgeleverd;</w:t>
      </w:r>
    </w:p>
    <w:p w14:paraId="7C60C357" w14:textId="3324E6E4" w:rsidR="0095166C" w:rsidRPr="00E157F9" w:rsidRDefault="0095166C" w:rsidP="00127342">
      <w:pPr>
        <w:pStyle w:val="Lijstalinea"/>
        <w:numPr>
          <w:ilvl w:val="0"/>
          <w:numId w:val="8"/>
        </w:numPr>
      </w:pPr>
      <w:r w:rsidRPr="00E157F9">
        <w:t xml:space="preserve">Ten minste één opdracht op het gebied van Arbodienstverlening uitgevoerd bestaande uit </w:t>
      </w:r>
      <w:r w:rsidR="00EE5791" w:rsidRPr="00E157F9">
        <w:t xml:space="preserve">minimaal de dienstverleningen </w:t>
      </w:r>
      <w:r w:rsidRPr="00E157F9">
        <w:rPr>
          <w:u w:val="single"/>
        </w:rPr>
        <w:t>Bedrijfsarts en Taakgedelegeerde</w:t>
      </w:r>
      <w:r w:rsidRPr="00E157F9">
        <w:t xml:space="preserve"> voor een overheidsinstantie met minimaal 500 medewerkers.</w:t>
      </w:r>
    </w:p>
    <w:p w14:paraId="2732DF89" w14:textId="77777777" w:rsidR="0095166C" w:rsidRPr="00E157F9" w:rsidRDefault="0095166C" w:rsidP="0095166C">
      <w:r w:rsidRPr="00E157F9">
        <w:t>Én</w:t>
      </w:r>
    </w:p>
    <w:p w14:paraId="65B65938" w14:textId="77777777" w:rsidR="0095166C" w:rsidRPr="00E157F9" w:rsidRDefault="0095166C" w:rsidP="0095166C"/>
    <w:p w14:paraId="1F899A01" w14:textId="06B719DC" w:rsidR="0095166C" w:rsidRDefault="0095166C" w:rsidP="0095166C">
      <w:r w:rsidRPr="00E157F9">
        <w:rPr>
          <w:u w:val="single"/>
        </w:rPr>
        <w:t>Kerncompetentie 3:</w:t>
      </w:r>
      <w:r w:rsidRPr="00E157F9">
        <w:t xml:space="preserve"> Inschrijver dient in de periode van </w:t>
      </w:r>
      <w:r w:rsidRPr="00E157F9">
        <w:rPr>
          <w:u w:val="single"/>
        </w:rPr>
        <w:t>drie (3) jaar</w:t>
      </w:r>
      <w:r w:rsidRPr="00E157F9">
        <w:t xml:space="preserve"> voorafgaande aan de uiterlijke datum van Inschrijving </w:t>
      </w:r>
      <w:r w:rsidR="000A7CF3" w:rsidRPr="00E157F9">
        <w:t>(zie paragraaf 1.5)</w:t>
      </w:r>
      <w:r w:rsidRPr="00E157F9">
        <w:t xml:space="preserve"> op een vakkundige en regelmatige wijze van de Opdrachtgever te hebben uitgevoerd</w:t>
      </w:r>
      <w:r w:rsidRPr="00824FF4">
        <w:t xml:space="preserve"> en opgeleverd</w:t>
      </w:r>
      <w:r>
        <w:t>;</w:t>
      </w:r>
    </w:p>
    <w:p w14:paraId="7CE5D7F9" w14:textId="77777777" w:rsidR="0095166C" w:rsidRPr="00F23260" w:rsidRDefault="0095166C" w:rsidP="00127342">
      <w:pPr>
        <w:pStyle w:val="Lijstalinea"/>
        <w:numPr>
          <w:ilvl w:val="0"/>
          <w:numId w:val="8"/>
        </w:numPr>
      </w:pPr>
      <w:r w:rsidRPr="00F23260">
        <w:t xml:space="preserve">Ten minste één opdracht op het gebied van </w:t>
      </w:r>
      <w:r w:rsidRPr="00741F73">
        <w:rPr>
          <w:u w:val="single"/>
        </w:rPr>
        <w:t>Bedrijfsmaatschappelijk werk</w:t>
      </w:r>
      <w:r w:rsidRPr="00F23260">
        <w:t xml:space="preserve"> uitgevoerd voor een organisatie.</w:t>
      </w:r>
    </w:p>
    <w:p w14:paraId="77A48E72" w14:textId="77777777" w:rsidR="00714B78" w:rsidRDefault="00714B78" w:rsidP="00714B78"/>
    <w:p w14:paraId="7EF99D87" w14:textId="77777777" w:rsidR="00714B78" w:rsidRDefault="00714B78" w:rsidP="00714B78">
      <w:r>
        <w:t xml:space="preserve">Aandachtspunten </w:t>
      </w:r>
    </w:p>
    <w:p w14:paraId="491D3675" w14:textId="77777777" w:rsidR="00714B78" w:rsidRDefault="00714B78" w:rsidP="00127342">
      <w:pPr>
        <w:pStyle w:val="Lijstalinea"/>
        <w:numPr>
          <w:ilvl w:val="0"/>
          <w:numId w:val="11"/>
        </w:numPr>
      </w:pPr>
      <w:r>
        <w:t>De referenties moeten zijn uitgevoerd binnen drie jaren voorafgaande aan de sluitingsdatum voor de Inschrijving.</w:t>
      </w:r>
    </w:p>
    <w:p w14:paraId="00BF0E6F" w14:textId="2A8B41CB" w:rsidR="00714B78" w:rsidRDefault="00714B78" w:rsidP="00127342">
      <w:pPr>
        <w:pStyle w:val="Lijstalinea"/>
        <w:numPr>
          <w:ilvl w:val="0"/>
          <w:numId w:val="5"/>
        </w:numPr>
      </w:pPr>
      <w:r>
        <w:t xml:space="preserve">Voor elke referentie vult de Inschrijver de bijlage </w:t>
      </w:r>
      <w:r w:rsidRPr="002011DD">
        <w:t>Verklaring Kerncompetenties volledig</w:t>
      </w:r>
      <w:r>
        <w:t xml:space="preserve"> in</w:t>
      </w:r>
      <w:r w:rsidR="00D32622">
        <w:t xml:space="preserve"> en voegt toe aan de Inschrijving</w:t>
      </w:r>
      <w:r>
        <w:t>.</w:t>
      </w:r>
    </w:p>
    <w:p w14:paraId="3C996954" w14:textId="77777777" w:rsidR="00714B78" w:rsidRDefault="00714B78" w:rsidP="00127342">
      <w:pPr>
        <w:pStyle w:val="Lijstalinea"/>
        <w:numPr>
          <w:ilvl w:val="0"/>
          <w:numId w:val="5"/>
        </w:numPr>
      </w:pPr>
      <w:r>
        <w:t>Inschrijver mag één referentie gebruiken voor het aantonen van meerdere kerncompetenties.</w:t>
      </w:r>
    </w:p>
    <w:p w14:paraId="646A8D69" w14:textId="28DD9B4F" w:rsidR="00714B78" w:rsidRDefault="00714B78" w:rsidP="00127342">
      <w:pPr>
        <w:pStyle w:val="Lijstalinea"/>
        <w:numPr>
          <w:ilvl w:val="0"/>
          <w:numId w:val="5"/>
        </w:numPr>
      </w:pPr>
      <w:r>
        <w:t xml:space="preserve">De </w:t>
      </w:r>
      <w:r w:rsidR="002A7F5B">
        <w:t xml:space="preserve">Aanbestedende dienst </w:t>
      </w:r>
      <w:r>
        <w:t>kan referenties op juistheid controleren.</w:t>
      </w:r>
    </w:p>
    <w:p w14:paraId="043C1A96" w14:textId="77777777" w:rsidR="00D86019" w:rsidRDefault="00714B78" w:rsidP="00127342">
      <w:pPr>
        <w:pStyle w:val="Lijstalinea"/>
        <w:numPr>
          <w:ilvl w:val="0"/>
          <w:numId w:val="5"/>
        </w:numPr>
      </w:pPr>
      <w:r>
        <w:t xml:space="preserve">Als de Inschrijver meer dan 1 referentie opgeeft per kerncompetentie, beoordeelt de </w:t>
      </w:r>
      <w:r w:rsidR="002A7F5B">
        <w:t>Aanbestedende dienst</w:t>
      </w:r>
      <w:r>
        <w:t xml:space="preserve"> alleen de eerste geüploade referentie.</w:t>
      </w:r>
    </w:p>
    <w:p w14:paraId="6C3CF420" w14:textId="77777777" w:rsidR="00714B78" w:rsidRDefault="00714B78">
      <w:bookmarkStart w:id="34" w:name="_Hlk163723113"/>
    </w:p>
    <w:bookmarkEnd w:id="34"/>
    <w:p w14:paraId="796E5227" w14:textId="77777777" w:rsidR="00714B78" w:rsidRDefault="00714B78" w:rsidP="00714B78">
      <w:r>
        <w:t>NB. Het UEA (Deel IV) maakt melding van 'selectiecriteria', hiermee wordt bedoeld: 'geschiktheidseisen'.</w:t>
      </w:r>
    </w:p>
    <w:p w14:paraId="18529CFA" w14:textId="77777777" w:rsidR="00714B78" w:rsidRDefault="00714B78" w:rsidP="00714B78"/>
    <w:p w14:paraId="2DF2CC77" w14:textId="14614F8F" w:rsidR="00D30516" w:rsidRDefault="00714B78" w:rsidP="00714B78">
      <w:r>
        <w:t xml:space="preserve">Als een Inschrijver zich beroept op de draagkracht van een derde om aan de technische </w:t>
      </w:r>
      <w:r w:rsidR="00F7180D">
        <w:t xml:space="preserve">bekwaamheid </w:t>
      </w:r>
      <w:r>
        <w:t xml:space="preserve">of beroepsbekwaamheid te voldoen dan </w:t>
      </w:r>
      <w:r w:rsidR="00D30516">
        <w:t xml:space="preserve">geeft </w:t>
      </w:r>
      <w:r>
        <w:t xml:space="preserve">Inschrijver </w:t>
      </w:r>
      <w:r w:rsidR="00D30516">
        <w:t xml:space="preserve">dit aan </w:t>
      </w:r>
      <w:r w:rsidR="00DC3C5B">
        <w:t>in het UEA. De Inschrijver zorgt ervoor dat de betreffende derde een</w:t>
      </w:r>
      <w:r w:rsidR="00341CA5">
        <w:t xml:space="preserve"> </w:t>
      </w:r>
      <w:r w:rsidR="00DC3C5B">
        <w:t xml:space="preserve">eigen UEA invult </w:t>
      </w:r>
      <w:r w:rsidR="00912B69">
        <w:t xml:space="preserve">en ondertekent, </w:t>
      </w:r>
      <w:r w:rsidR="00DC3C5B">
        <w:t xml:space="preserve">en </w:t>
      </w:r>
      <w:r w:rsidR="00C45AFB">
        <w:t>voegt</w:t>
      </w:r>
      <w:r w:rsidR="00DC3C5B">
        <w:t xml:space="preserve"> het </w:t>
      </w:r>
      <w:r w:rsidR="00C45AFB">
        <w:t>toe aan de</w:t>
      </w:r>
      <w:r w:rsidR="00DC3C5B">
        <w:t xml:space="preserve"> Inschrijving</w:t>
      </w:r>
      <w:r w:rsidR="00C85997">
        <w:t>, zie ook paragraaf 2.1.10</w:t>
      </w:r>
      <w:r w:rsidR="00DC3C5B">
        <w:t>.</w:t>
      </w:r>
    </w:p>
    <w:p w14:paraId="448ED4F7" w14:textId="77777777" w:rsidR="00714B78" w:rsidRDefault="00714B78" w:rsidP="00714B78"/>
    <w:p w14:paraId="5803B533" w14:textId="0D8FD465" w:rsidR="00714B78" w:rsidRDefault="00714B78" w:rsidP="00127342">
      <w:pPr>
        <w:pStyle w:val="Kop2"/>
        <w:numPr>
          <w:ilvl w:val="2"/>
          <w:numId w:val="4"/>
        </w:numPr>
      </w:pPr>
      <w:bookmarkStart w:id="35" w:name="_Hlk92207350"/>
      <w:bookmarkStart w:id="36" w:name="_Toc220580918"/>
      <w:r>
        <w:t>K</w:t>
      </w:r>
      <w:r w:rsidRPr="002C574F">
        <w:t>waliteitsnormen</w:t>
      </w:r>
      <w:bookmarkEnd w:id="36"/>
    </w:p>
    <w:p w14:paraId="37D3A0AD" w14:textId="74822E8C" w:rsidR="0070534D" w:rsidRDefault="0070534D" w:rsidP="0070534D">
      <w:r>
        <w:t xml:space="preserve">Inschrijver dient te beschikken </w:t>
      </w:r>
      <w:r w:rsidRPr="00743674">
        <w:t>over een certificaat</w:t>
      </w:r>
      <w:r w:rsidR="002E6988">
        <w:t xml:space="preserve"> </w:t>
      </w:r>
      <w:r w:rsidRPr="00743674">
        <w:t>van afdoende</w:t>
      </w:r>
      <w:r>
        <w:t xml:space="preserve"> </w:t>
      </w:r>
      <w:r w:rsidRPr="00743674">
        <w:rPr>
          <w:u w:val="single"/>
        </w:rPr>
        <w:t>kwaliteitsborging ISO</w:t>
      </w:r>
      <w:r w:rsidRPr="00CD5737">
        <w:rPr>
          <w:u w:val="single"/>
        </w:rPr>
        <w:t>-</w:t>
      </w:r>
      <w:r w:rsidRPr="00743674">
        <w:rPr>
          <w:u w:val="single"/>
        </w:rPr>
        <w:t>9001:2015</w:t>
      </w:r>
      <w:r w:rsidRPr="00743674">
        <w:t xml:space="preserve"> </w:t>
      </w:r>
    </w:p>
    <w:p w14:paraId="4CC7ECD5" w14:textId="77777777" w:rsidR="0070534D" w:rsidRPr="00514E34" w:rsidRDefault="0070534D" w:rsidP="0070534D">
      <w:r w:rsidRPr="00DF17EB">
        <w:lastRenderedPageBreak/>
        <w:t>Inschrijver heeft kwaliteitsbewaking in zijn organisatie verankerd en past dit toe.</w:t>
      </w:r>
      <w:r>
        <w:t xml:space="preserve"> </w:t>
      </w:r>
      <w:r w:rsidRPr="00514E34">
        <w:t xml:space="preserve">Inschrijver levert het bewijs hiervan conform artikel 2.96 </w:t>
      </w:r>
      <w:proofErr w:type="spellStart"/>
      <w:r w:rsidRPr="00514E34">
        <w:t>Aw</w:t>
      </w:r>
      <w:proofErr w:type="spellEnd"/>
      <w:r w:rsidRPr="00514E34">
        <w:t xml:space="preserve"> door: </w:t>
      </w:r>
    </w:p>
    <w:p w14:paraId="2CD57502" w14:textId="77777777" w:rsidR="0070534D" w:rsidRDefault="0070534D" w:rsidP="00E5780E">
      <w:pPr>
        <w:pStyle w:val="Lijstalinea"/>
        <w:numPr>
          <w:ilvl w:val="0"/>
          <w:numId w:val="29"/>
        </w:numPr>
      </w:pPr>
      <w:r w:rsidRPr="00514E34">
        <w:t xml:space="preserve">kopieën van certificaten volgens de Europese normenreeks </w:t>
      </w:r>
      <w:r>
        <w:t>g</w:t>
      </w:r>
      <w:r w:rsidRPr="00514E34">
        <w:t>eldig op de datum van Inschrijving</w:t>
      </w:r>
    </w:p>
    <w:p w14:paraId="13F68819" w14:textId="77777777" w:rsidR="0070534D" w:rsidRDefault="0070534D" w:rsidP="0070534D">
      <w:r w:rsidRPr="00E154C8">
        <w:t>In geval van een samenwerkingsverband van ondernemers dient het samenwerkingsverband of iedere ondernemer afzonderlijk in het bezit te zijn van het certificaat.</w:t>
      </w:r>
    </w:p>
    <w:p w14:paraId="73CFEDA9" w14:textId="77777777" w:rsidR="0070534D" w:rsidRDefault="0070534D" w:rsidP="0070534D"/>
    <w:p w14:paraId="0ADD70A6" w14:textId="77777777" w:rsidR="0070534D" w:rsidRDefault="0070534D" w:rsidP="0070534D">
      <w:r>
        <w:t xml:space="preserve">Inschrijver dient te beschikken </w:t>
      </w:r>
      <w:r w:rsidRPr="00743674">
        <w:t xml:space="preserve">over een certificaat (of een vergelijkbaar bewijs) van afdoende </w:t>
      </w:r>
      <w:r w:rsidRPr="00743674">
        <w:rPr>
          <w:u w:val="single"/>
        </w:rPr>
        <w:t>kwaliteitsborging ISO</w:t>
      </w:r>
      <w:r w:rsidRPr="00CD5737">
        <w:rPr>
          <w:u w:val="single"/>
        </w:rPr>
        <w:t>-27001</w:t>
      </w:r>
      <w:r w:rsidRPr="00743674">
        <w:rPr>
          <w:u w:val="single"/>
        </w:rPr>
        <w:t>:2015</w:t>
      </w:r>
      <w:r>
        <w:t>.</w:t>
      </w:r>
    </w:p>
    <w:p w14:paraId="6C373458" w14:textId="77777777" w:rsidR="0070534D" w:rsidRPr="00514E34" w:rsidRDefault="0070534D" w:rsidP="0070534D">
      <w:r w:rsidRPr="00DF17EB">
        <w:t>Inschrijver heeft kwaliteitsbewaking in zijn organisatie verankerd en past dit toe.</w:t>
      </w:r>
      <w:r>
        <w:t xml:space="preserve"> </w:t>
      </w:r>
      <w:r w:rsidRPr="00514E34">
        <w:t xml:space="preserve">Inschrijver levert het bewijs hiervan conform artikel 2.96 </w:t>
      </w:r>
      <w:proofErr w:type="spellStart"/>
      <w:r w:rsidRPr="00514E34">
        <w:t>Aw</w:t>
      </w:r>
      <w:proofErr w:type="spellEnd"/>
      <w:r w:rsidRPr="00514E34">
        <w:t xml:space="preserve"> door: </w:t>
      </w:r>
    </w:p>
    <w:p w14:paraId="1CDFFBF9" w14:textId="77777777" w:rsidR="0070534D" w:rsidRDefault="0070534D" w:rsidP="00E5780E">
      <w:pPr>
        <w:pStyle w:val="Lijstalinea"/>
        <w:numPr>
          <w:ilvl w:val="0"/>
          <w:numId w:val="30"/>
        </w:numPr>
      </w:pPr>
      <w:r w:rsidRPr="00514E34">
        <w:t xml:space="preserve">kopieën van certificaten volgens de Europese normenreeks </w:t>
      </w:r>
      <w:r>
        <w:t>g</w:t>
      </w:r>
      <w:r w:rsidRPr="00514E34">
        <w:t>eldig op de datum van Inschrijving</w:t>
      </w:r>
    </w:p>
    <w:p w14:paraId="57D2376D" w14:textId="77777777" w:rsidR="0070534D" w:rsidRDefault="0070534D" w:rsidP="0070534D">
      <w:r w:rsidRPr="00E154C8">
        <w:t>In geval van een samenwerkingsverband van ondernemers dient het samenwerkingsverband of iedere ondernemer afzonderlijk in het bezit te zijn van het certificaat.</w:t>
      </w:r>
    </w:p>
    <w:p w14:paraId="1361A876" w14:textId="77777777" w:rsidR="00C2303B" w:rsidRDefault="00C2303B" w:rsidP="00714B78"/>
    <w:p w14:paraId="50D25C19" w14:textId="639054A2" w:rsidR="00C2303B" w:rsidRDefault="00C2303B" w:rsidP="00714B78">
      <w:r>
        <w:t>Indien Inschrijver hieraan voldoet, dient hij dit aan te geven door ondertekening van de UEA</w:t>
      </w:r>
      <w:r w:rsidR="004F4E61">
        <w:t>.</w:t>
      </w:r>
    </w:p>
    <w:p w14:paraId="696D817D" w14:textId="0AC85566" w:rsidR="00714B78" w:rsidRDefault="00714B78" w:rsidP="00714B78">
      <w:r>
        <w:t xml:space="preserve">Inschrijver hoeft bij zijn Inschrijving </w:t>
      </w:r>
      <w:r w:rsidR="00C2303B">
        <w:t xml:space="preserve">de bewijsstukken </w:t>
      </w:r>
      <w:r>
        <w:t>nog niet in te leveren. Het bewijs wordt na de Gunningsbeslissing alleen gevraagd van de Inschrijver</w:t>
      </w:r>
      <w:r w:rsidR="00C2303B">
        <w:t>(s)</w:t>
      </w:r>
      <w:r>
        <w:t xml:space="preserve"> die naar verwachting voor gunning van de opdracht in aanmerking komt</w:t>
      </w:r>
      <w:r w:rsidR="00C2303B">
        <w:t>/komen</w:t>
      </w:r>
      <w:r>
        <w:t>.</w:t>
      </w:r>
    </w:p>
    <w:p w14:paraId="290D994A" w14:textId="77777777" w:rsidR="00714B78" w:rsidRDefault="00714B78" w:rsidP="00127342">
      <w:pPr>
        <w:pStyle w:val="Kop2"/>
        <w:numPr>
          <w:ilvl w:val="2"/>
          <w:numId w:val="4"/>
        </w:numPr>
      </w:pPr>
      <w:bookmarkStart w:id="37" w:name="_Toc220580919"/>
      <w:r>
        <w:t>Milieuzorg</w:t>
      </w:r>
      <w:bookmarkEnd w:id="37"/>
    </w:p>
    <w:p w14:paraId="7B3BCD3F" w14:textId="064F0685" w:rsidR="0070534D" w:rsidRDefault="0070534D" w:rsidP="00714B78">
      <w:r>
        <w:t>Niet van toepassing.</w:t>
      </w:r>
    </w:p>
    <w:p w14:paraId="0120CFDB" w14:textId="31302EDD" w:rsidR="00D5001B" w:rsidRDefault="00D5001B" w:rsidP="00127342">
      <w:pPr>
        <w:pStyle w:val="Kop2"/>
        <w:numPr>
          <w:ilvl w:val="1"/>
          <w:numId w:val="4"/>
        </w:numPr>
      </w:pPr>
      <w:bookmarkStart w:id="38" w:name="_Toc220580920"/>
      <w:bookmarkEnd w:id="35"/>
      <w:r>
        <w:t>Geschik</w:t>
      </w:r>
      <w:r w:rsidR="000E2C31">
        <w:t>t</w:t>
      </w:r>
      <w:r>
        <w:t>heidseis</w:t>
      </w:r>
      <w:r w:rsidR="000E2C31">
        <w:t>: Beroepsbevoegdheid</w:t>
      </w:r>
      <w:bookmarkEnd w:id="38"/>
    </w:p>
    <w:p w14:paraId="6349473B" w14:textId="77777777" w:rsidR="006A1736" w:rsidRDefault="006A1736" w:rsidP="006A1736">
      <w:pPr>
        <w:autoSpaceDE w:val="0"/>
        <w:autoSpaceDN w:val="0"/>
        <w:adjustRightInd w:val="0"/>
        <w:spacing w:line="240" w:lineRule="auto"/>
      </w:pPr>
      <w:r>
        <w:t xml:space="preserve">Inschrijver dient te beschikken </w:t>
      </w:r>
      <w:r w:rsidRPr="00240FD1">
        <w:t>over een Lidmaatschap (</w:t>
      </w:r>
      <w:proofErr w:type="spellStart"/>
      <w:r w:rsidRPr="00240FD1">
        <w:t>bedrijfs</w:t>
      </w:r>
      <w:proofErr w:type="spellEnd"/>
      <w:r w:rsidRPr="00240FD1">
        <w:t xml:space="preserve">)artsen beroepsvereniging NVAB (Nederlandse Vereniging voor Arbeids- en Bedrijfsgeneeskunde); </w:t>
      </w:r>
    </w:p>
    <w:p w14:paraId="0D3E9A53" w14:textId="77777777" w:rsidR="006A1736" w:rsidRDefault="006A1736" w:rsidP="00E5780E">
      <w:pPr>
        <w:pStyle w:val="Lijstalinea"/>
        <w:numPr>
          <w:ilvl w:val="0"/>
          <w:numId w:val="30"/>
        </w:numPr>
        <w:autoSpaceDE w:val="0"/>
        <w:autoSpaceDN w:val="0"/>
        <w:adjustRightInd w:val="0"/>
        <w:spacing w:line="240" w:lineRule="auto"/>
      </w:pPr>
      <w:r>
        <w:t>kopieën van certificaten geldig op de datum van Inschrijving</w:t>
      </w:r>
    </w:p>
    <w:p w14:paraId="35B3073E" w14:textId="77777777" w:rsidR="006A1736" w:rsidRDefault="006A1736" w:rsidP="006A1736">
      <w:pPr>
        <w:spacing w:line="240" w:lineRule="auto"/>
      </w:pPr>
    </w:p>
    <w:p w14:paraId="3029ABFE" w14:textId="77777777" w:rsidR="006A1736" w:rsidRPr="00054199" w:rsidRDefault="006A1736" w:rsidP="006A1736">
      <w:pPr>
        <w:spacing w:line="240" w:lineRule="auto"/>
        <w:rPr>
          <w:rFonts w:eastAsia="MS Mincho"/>
        </w:rPr>
      </w:pPr>
      <w:r>
        <w:t>Inschrijver dient te beschikken over</w:t>
      </w:r>
      <w:r w:rsidRPr="00054199">
        <w:rPr>
          <w:rFonts w:eastAsia="MS Mincho"/>
        </w:rPr>
        <w:t xml:space="preserve"> enkel in te zetten Bedrijfsartsen die zijn geregistreerd in het BIG-register. </w:t>
      </w:r>
    </w:p>
    <w:p w14:paraId="49B7FA47" w14:textId="77777777" w:rsidR="006A1736" w:rsidRDefault="006A1736" w:rsidP="00E5780E">
      <w:pPr>
        <w:pStyle w:val="Lijstalinea"/>
        <w:numPr>
          <w:ilvl w:val="0"/>
          <w:numId w:val="30"/>
        </w:numPr>
        <w:autoSpaceDE w:val="0"/>
        <w:autoSpaceDN w:val="0"/>
        <w:adjustRightInd w:val="0"/>
        <w:spacing w:line="240" w:lineRule="auto"/>
      </w:pPr>
      <w:r>
        <w:t xml:space="preserve">kopieën van certificaten geldig op de datum van Inschrijving. </w:t>
      </w:r>
    </w:p>
    <w:p w14:paraId="346525D8" w14:textId="0E62D8B8" w:rsidR="0078744A" w:rsidRPr="0032046D" w:rsidRDefault="0078744A" w:rsidP="00127342">
      <w:pPr>
        <w:pStyle w:val="Kop2"/>
        <w:numPr>
          <w:ilvl w:val="1"/>
          <w:numId w:val="4"/>
        </w:numPr>
      </w:pPr>
      <w:bookmarkStart w:id="39" w:name="_Toc220580921"/>
      <w:r w:rsidRPr="0032046D">
        <w:t>Verklaringen</w:t>
      </w:r>
      <w:bookmarkEnd w:id="39"/>
    </w:p>
    <w:p w14:paraId="27699A79" w14:textId="02E1006F" w:rsidR="0078744A" w:rsidRDefault="0078744A" w:rsidP="0078744A">
      <w:r>
        <w:t xml:space="preserve">Voor de in te dienen verklaringen geldt </w:t>
      </w:r>
      <w:r w:rsidR="00BE0A7F">
        <w:t>(</w:t>
      </w:r>
      <w:r>
        <w:t>indien van toepassing</w:t>
      </w:r>
      <w:r w:rsidR="00BE0A7F">
        <w:t>)</w:t>
      </w:r>
      <w:r>
        <w:t xml:space="preserve"> het volgende.</w:t>
      </w:r>
    </w:p>
    <w:p w14:paraId="7126E0ED" w14:textId="77777777" w:rsidR="00FC6407" w:rsidRDefault="00FC6407" w:rsidP="0078744A"/>
    <w:p w14:paraId="7CE9E088" w14:textId="0B90F7EB" w:rsidR="001E7A48" w:rsidRPr="00821429" w:rsidRDefault="001E7A48" w:rsidP="001E7A48">
      <w:pPr>
        <w:rPr>
          <w:b/>
          <w:bCs/>
        </w:rPr>
      </w:pPr>
      <w:r w:rsidRPr="00FD11B0">
        <w:rPr>
          <w:b/>
          <w:bCs/>
        </w:rPr>
        <w:t xml:space="preserve">Verklaring </w:t>
      </w:r>
      <w:r w:rsidRPr="00821429">
        <w:rPr>
          <w:b/>
          <w:bCs/>
        </w:rPr>
        <w:t>Kerncompetenties (gebruik format bijlage I</w:t>
      </w:r>
      <w:r w:rsidR="00FC6407" w:rsidRPr="00821429">
        <w:rPr>
          <w:b/>
          <w:bCs/>
        </w:rPr>
        <w:t>I</w:t>
      </w:r>
      <w:r w:rsidRPr="00821429">
        <w:rPr>
          <w:b/>
          <w:bCs/>
        </w:rPr>
        <w:t>I)</w:t>
      </w:r>
    </w:p>
    <w:p w14:paraId="2332949C" w14:textId="77777777" w:rsidR="001E7A48" w:rsidRPr="00821429" w:rsidRDefault="001E7A48" w:rsidP="001E7A48">
      <w:pPr>
        <w:rPr>
          <w:b/>
          <w:bCs/>
        </w:rPr>
      </w:pPr>
      <w:r w:rsidRPr="00821429">
        <w:rPr>
          <w:rStyle w:val="Hyperlink"/>
          <w:color w:val="auto"/>
          <w:u w:val="none"/>
        </w:rPr>
        <w:t>Inschrijver dient het document/bijlage Verklaring Kerncompetenties.docx volledig in te vullen en toe te voegen aan de Inschrijving.</w:t>
      </w:r>
      <w:r w:rsidRPr="00821429">
        <w:rPr>
          <w:b/>
          <w:bCs/>
        </w:rPr>
        <w:t xml:space="preserve"> </w:t>
      </w:r>
    </w:p>
    <w:p w14:paraId="3A5C01BE" w14:textId="77777777" w:rsidR="001E7A48" w:rsidRPr="00821429" w:rsidRDefault="001E7A48" w:rsidP="001E7A48">
      <w:pPr>
        <w:rPr>
          <w:b/>
          <w:bCs/>
        </w:rPr>
      </w:pPr>
    </w:p>
    <w:p w14:paraId="67BE4B0B" w14:textId="3FAE8A2D" w:rsidR="001E7A48" w:rsidRPr="00821429" w:rsidRDefault="001E7A48" w:rsidP="001E7A48">
      <w:pPr>
        <w:rPr>
          <w:b/>
          <w:bCs/>
        </w:rPr>
      </w:pPr>
      <w:r w:rsidRPr="00821429">
        <w:rPr>
          <w:b/>
          <w:bCs/>
        </w:rPr>
        <w:t>Verklaring Rusland (gebruik format bijlage I</w:t>
      </w:r>
      <w:r w:rsidR="007629E5" w:rsidRPr="00821429">
        <w:rPr>
          <w:b/>
          <w:bCs/>
        </w:rPr>
        <w:t>V</w:t>
      </w:r>
      <w:r w:rsidRPr="00821429">
        <w:rPr>
          <w:b/>
          <w:bCs/>
        </w:rPr>
        <w:t>)</w:t>
      </w:r>
    </w:p>
    <w:p w14:paraId="0A51E281" w14:textId="77777777" w:rsidR="001E7A48" w:rsidRPr="00821429" w:rsidRDefault="001E7A48" w:rsidP="001E7A48">
      <w:pPr>
        <w:rPr>
          <w:rStyle w:val="Hyperlink"/>
          <w:color w:val="auto"/>
          <w:u w:val="none"/>
        </w:rPr>
      </w:pPr>
      <w:r w:rsidRPr="00821429">
        <w:rPr>
          <w:rStyle w:val="Hyperlink"/>
          <w:color w:val="auto"/>
          <w:u w:val="none"/>
        </w:rPr>
        <w:t>Inschrijver dient het document/bijlage Verklaring Russische partijen.docx volledig in te vullen en toe te voegen aan de Inschrijving .</w:t>
      </w:r>
    </w:p>
    <w:p w14:paraId="3357AFC7" w14:textId="026B2BDC" w:rsidR="001E7A48" w:rsidRPr="00821429" w:rsidRDefault="001E7A48" w:rsidP="001E7A48">
      <w:pPr>
        <w:rPr>
          <w:rStyle w:val="Hyperlink"/>
          <w:color w:val="auto"/>
          <w:u w:val="none"/>
        </w:rPr>
      </w:pPr>
    </w:p>
    <w:p w14:paraId="5C44E88C" w14:textId="1C27FA07" w:rsidR="0078744A" w:rsidRPr="00821429" w:rsidRDefault="0078744A" w:rsidP="0078744A">
      <w:pPr>
        <w:rPr>
          <w:b/>
        </w:rPr>
      </w:pPr>
      <w:r w:rsidRPr="00821429">
        <w:rPr>
          <w:b/>
        </w:rPr>
        <w:t>Holdingverklaring</w:t>
      </w:r>
      <w:r w:rsidR="005D5D66" w:rsidRPr="00821429">
        <w:rPr>
          <w:b/>
        </w:rPr>
        <w:t xml:space="preserve"> (gebruik format bijlage </w:t>
      </w:r>
      <w:r w:rsidR="00F31FC7" w:rsidRPr="00821429">
        <w:rPr>
          <w:b/>
        </w:rPr>
        <w:t>V</w:t>
      </w:r>
      <w:r w:rsidR="005249FC" w:rsidRPr="00821429">
        <w:rPr>
          <w:b/>
        </w:rPr>
        <w:t>)</w:t>
      </w:r>
    </w:p>
    <w:p w14:paraId="296FBF6E" w14:textId="72B7C958" w:rsidR="00EF2FF0" w:rsidRDefault="00BA6EDF" w:rsidP="00EF2FF0">
      <w:r w:rsidRPr="00821429">
        <w:t>Inschrijver</w:t>
      </w:r>
      <w:r w:rsidR="0078744A" w:rsidRPr="00821429">
        <w:t xml:space="preserve"> dient een </w:t>
      </w:r>
      <w:r w:rsidR="005579F8" w:rsidRPr="00821429">
        <w:t>ingevulde</w:t>
      </w:r>
      <w:r w:rsidR="0078744A" w:rsidRPr="00821429">
        <w:t xml:space="preserve"> holdingverklaring in als</w:t>
      </w:r>
      <w:r w:rsidR="00EF2FF0" w:rsidRPr="00821429">
        <w:t>:</w:t>
      </w:r>
    </w:p>
    <w:p w14:paraId="5A9A39FE" w14:textId="7D51B5B4" w:rsidR="0078744A" w:rsidRDefault="00B76443" w:rsidP="00127342">
      <w:pPr>
        <w:pStyle w:val="Lijstalinea"/>
        <w:numPr>
          <w:ilvl w:val="0"/>
          <w:numId w:val="17"/>
        </w:numPr>
      </w:pPr>
      <w:r>
        <w:t xml:space="preserve">als meerdere </w:t>
      </w:r>
      <w:r w:rsidR="00D73079">
        <w:t>verbonden O</w:t>
      </w:r>
      <w:r>
        <w:t>nderneming</w:t>
      </w:r>
      <w:r w:rsidR="00BA7BE9">
        <w:t>en</w:t>
      </w:r>
      <w:r>
        <w:t xml:space="preserve"> </w:t>
      </w:r>
      <w:r w:rsidR="00D73079">
        <w:t>afzonderlijk van elkaar een</w:t>
      </w:r>
      <w:r w:rsidR="00D575C5">
        <w:t xml:space="preserve"> </w:t>
      </w:r>
      <w:r w:rsidR="00D73079">
        <w:t>I</w:t>
      </w:r>
      <w:r>
        <w:t xml:space="preserve">nschrijving doen in het </w:t>
      </w:r>
      <w:r w:rsidR="00BA7BE9">
        <w:t>kader</w:t>
      </w:r>
      <w:r>
        <w:t xml:space="preserve"> van </w:t>
      </w:r>
      <w:r w:rsidR="00BA7BE9">
        <w:t xml:space="preserve">hetgeen </w:t>
      </w:r>
      <w:r w:rsidR="00214C2E">
        <w:t xml:space="preserve">opgenomen is in </w:t>
      </w:r>
      <w:r w:rsidR="00BA7BE9">
        <w:t>paragraaf 2.1.8</w:t>
      </w:r>
      <w:r w:rsidR="00DB196A">
        <w:t xml:space="preserve"> of</w:t>
      </w:r>
    </w:p>
    <w:p w14:paraId="74D43F57" w14:textId="258AA3EF" w:rsidR="00DB196A" w:rsidRPr="00DB196A" w:rsidRDefault="00DB196A" w:rsidP="00127342">
      <w:pPr>
        <w:pStyle w:val="Lijstalinea"/>
        <w:numPr>
          <w:ilvl w:val="0"/>
          <w:numId w:val="17"/>
        </w:numPr>
      </w:pPr>
      <w:r>
        <w:t>hij onderdeel is van een holding en beroep doet op de financiële en economische draagkracht van de holding.</w:t>
      </w:r>
    </w:p>
    <w:p w14:paraId="00E3C1F9" w14:textId="081904FE" w:rsidR="0078744A" w:rsidRDefault="0078744A" w:rsidP="0078744A"/>
    <w:p w14:paraId="3C951DB6" w14:textId="1A890C06" w:rsidR="0078744A" w:rsidRPr="00C72EE9" w:rsidRDefault="00806E08" w:rsidP="0078744A">
      <w:pPr>
        <w:rPr>
          <w:b/>
        </w:rPr>
      </w:pPr>
      <w:r w:rsidRPr="00C72EE9">
        <w:rPr>
          <w:b/>
        </w:rPr>
        <w:t>Volmacht</w:t>
      </w:r>
      <w:r w:rsidR="00C72EE9" w:rsidRPr="00C72EE9">
        <w:rPr>
          <w:b/>
        </w:rPr>
        <w:t xml:space="preserve"> (geen format voorgeschreven)</w:t>
      </w:r>
    </w:p>
    <w:p w14:paraId="3FA1A80F" w14:textId="3E03F676" w:rsidR="0078744A" w:rsidRDefault="0078744A" w:rsidP="0078744A">
      <w:r>
        <w:lastRenderedPageBreak/>
        <w:t xml:space="preserve">Als er een </w:t>
      </w:r>
      <w:r w:rsidR="00806E08">
        <w:t xml:space="preserve">volmacht </w:t>
      </w:r>
      <w:r>
        <w:t xml:space="preserve">is gegeven om te ondertekenen moet de </w:t>
      </w:r>
      <w:r w:rsidR="00BA6EDF">
        <w:t>Inschrijver</w:t>
      </w:r>
      <w:r>
        <w:t xml:space="preserve"> deze </w:t>
      </w:r>
      <w:r w:rsidR="004A16F8">
        <w:t xml:space="preserve">volmacht </w:t>
      </w:r>
      <w:r>
        <w:t>toevoegen. Degene die de machtiging geeft moet in dat geval ook tekeningsbevoegd zijn. Dit moet blijken uit het uittreksel uit het handelsregister.</w:t>
      </w:r>
    </w:p>
    <w:p w14:paraId="3BD907DB" w14:textId="77777777" w:rsidR="002E4316" w:rsidRDefault="002E4316" w:rsidP="0078744A"/>
    <w:p w14:paraId="1685F6B9" w14:textId="77777777" w:rsidR="006673CD" w:rsidRPr="00D1698D" w:rsidRDefault="006673CD" w:rsidP="006673CD">
      <w:pPr>
        <w:rPr>
          <w:b/>
          <w:bCs/>
        </w:rPr>
      </w:pPr>
      <w:r w:rsidRPr="00D1698D">
        <w:rPr>
          <w:b/>
          <w:bCs/>
        </w:rPr>
        <w:t>Verklaring inzet derden</w:t>
      </w:r>
      <w:r>
        <w:rPr>
          <w:b/>
          <w:bCs/>
        </w:rPr>
        <w:t xml:space="preserve"> </w:t>
      </w:r>
      <w:r>
        <w:rPr>
          <w:b/>
        </w:rPr>
        <w:t>(geen format voorgeschreven)</w:t>
      </w:r>
    </w:p>
    <w:p w14:paraId="2C56C72A" w14:textId="0DD05CB2" w:rsidR="006673CD" w:rsidRDefault="006673CD" w:rsidP="006673CD">
      <w:r>
        <w:t>Indien</w:t>
      </w:r>
      <w:r w:rsidRPr="00D1698D">
        <w:t xml:space="preserve"> </w:t>
      </w:r>
      <w:r w:rsidR="00522A07">
        <w:t>Inschrijver</w:t>
      </w:r>
      <w:r w:rsidRPr="00D1698D">
        <w:t xml:space="preserve"> </w:t>
      </w:r>
      <w:r>
        <w:t xml:space="preserve">een beroep doet op de derde (zie § 2.1.3) dient hij </w:t>
      </w:r>
      <w:r w:rsidRPr="00D1698D">
        <w:t xml:space="preserve">een onderliggende overeenkomst of een (vormvrije) </w:t>
      </w:r>
      <w:proofErr w:type="spellStart"/>
      <w:r w:rsidRPr="00D1698D">
        <w:t>derdenverklaring</w:t>
      </w:r>
      <w:proofErr w:type="spellEnd"/>
      <w:r>
        <w:t xml:space="preserve"> </w:t>
      </w:r>
      <w:r w:rsidR="004F4E61">
        <w:t xml:space="preserve">toe </w:t>
      </w:r>
      <w:r>
        <w:t xml:space="preserve">te voegen aan </w:t>
      </w:r>
      <w:r w:rsidR="00522A07">
        <w:t>de Inschrijving</w:t>
      </w:r>
      <w:r w:rsidRPr="00D1698D">
        <w:t>.</w:t>
      </w:r>
    </w:p>
    <w:p w14:paraId="3A6098DA" w14:textId="77777777" w:rsidR="005A341F" w:rsidRDefault="005A341F" w:rsidP="005A341F"/>
    <w:p w14:paraId="26D4C26E" w14:textId="6789FBE8" w:rsidR="005A341F" w:rsidRDefault="005A341F" w:rsidP="005A341F">
      <w:r>
        <w:t>In TenderNed zijn de voorgeschreven formats te vinden bij de aanbestedingsdocumenten</w:t>
      </w:r>
      <w:r w:rsidR="004F4E61">
        <w:t>.</w:t>
      </w:r>
    </w:p>
    <w:p w14:paraId="4B33CAA1" w14:textId="77777777" w:rsidR="005A341F" w:rsidRDefault="005A341F" w:rsidP="005A341F"/>
    <w:p w14:paraId="49B9D31E" w14:textId="5B69CF7B" w:rsidR="000F7421" w:rsidRDefault="000F7421" w:rsidP="003D70D2">
      <w:r>
        <w:br w:type="page"/>
      </w:r>
    </w:p>
    <w:p w14:paraId="78E5123E" w14:textId="69253B08" w:rsidR="000F7421" w:rsidRPr="000F7421" w:rsidRDefault="00B932AA" w:rsidP="00127342">
      <w:pPr>
        <w:pStyle w:val="Kop1"/>
        <w:numPr>
          <w:ilvl w:val="0"/>
          <w:numId w:val="4"/>
        </w:numPr>
      </w:pPr>
      <w:bookmarkStart w:id="40" w:name="_Toc220580922"/>
      <w:r>
        <w:lastRenderedPageBreak/>
        <w:t>Beoordelingsprocedure</w:t>
      </w:r>
      <w:r w:rsidR="000F7421" w:rsidRPr="00480555">
        <w:t xml:space="preserve"> en gunningscriteria</w:t>
      </w:r>
      <w:bookmarkEnd w:id="40"/>
    </w:p>
    <w:p w14:paraId="06F9D2DB" w14:textId="00B60B73" w:rsidR="000F7421" w:rsidRDefault="000F7421" w:rsidP="00127342">
      <w:pPr>
        <w:pStyle w:val="Kop2"/>
        <w:numPr>
          <w:ilvl w:val="1"/>
          <w:numId w:val="4"/>
        </w:numPr>
      </w:pPr>
      <w:bookmarkStart w:id="41" w:name="_Toc220580923"/>
      <w:r w:rsidRPr="00480555">
        <w:t xml:space="preserve">Beschrijving van de </w:t>
      </w:r>
      <w:r w:rsidR="00B932AA">
        <w:t>beoordelingsprocedure</w:t>
      </w:r>
      <w:bookmarkEnd w:id="41"/>
      <w:r w:rsidRPr="00480555">
        <w:t xml:space="preserve"> </w:t>
      </w:r>
    </w:p>
    <w:p w14:paraId="1C0568BC" w14:textId="77777777" w:rsidR="000F7421" w:rsidRPr="00480555" w:rsidRDefault="000F7421" w:rsidP="000F7421">
      <w:pPr>
        <w:rPr>
          <w:b/>
        </w:rPr>
      </w:pPr>
      <w:r w:rsidRPr="00480555">
        <w:rPr>
          <w:b/>
        </w:rPr>
        <w:t>Beoordelingsprocedure</w:t>
      </w:r>
    </w:p>
    <w:p w14:paraId="168FA348" w14:textId="62E1EF27" w:rsidR="000F7421" w:rsidRDefault="000F7421" w:rsidP="000F7421">
      <w:r>
        <w:t xml:space="preserve">De beoordelingsprocedure start na opening van de </w:t>
      </w:r>
      <w:r w:rsidR="00BA77ED">
        <w:t>Inschrijving</w:t>
      </w:r>
      <w:r>
        <w:t>. De beoordeling vindt als volgt plaats:</w:t>
      </w:r>
    </w:p>
    <w:p w14:paraId="1F77B05D" w14:textId="77777777" w:rsidR="000F7421" w:rsidRDefault="000F7421" w:rsidP="000F7421"/>
    <w:p w14:paraId="4DB5A3E5" w14:textId="05A52FB5" w:rsidR="000F7421" w:rsidRDefault="000F7421" w:rsidP="000F7421">
      <w:r>
        <w:t xml:space="preserve">Stap 1: volledigheid en geldigheid </w:t>
      </w:r>
      <w:r w:rsidR="00BA77ED">
        <w:t>Inschrijving</w:t>
      </w:r>
    </w:p>
    <w:p w14:paraId="4C5D664D" w14:textId="31A9FBD0" w:rsidR="000F7421" w:rsidRDefault="00CD778B" w:rsidP="00CA0426">
      <w:pPr>
        <w:ind w:left="708"/>
      </w:pPr>
      <w:r>
        <w:t xml:space="preserve">Aanbestedende dienst </w:t>
      </w:r>
      <w:r w:rsidR="000F7421">
        <w:t xml:space="preserve">beoordeelt of de </w:t>
      </w:r>
      <w:r w:rsidR="00BA77ED">
        <w:t>Inschrijving</w:t>
      </w:r>
      <w:r w:rsidR="000F7421">
        <w:t xml:space="preserve"> volgens de procedure is aangeleverd en of alle gevraagde informatie inhoudelijk correct is</w:t>
      </w:r>
      <w:r w:rsidR="00B932AA">
        <w:t xml:space="preserve"> en volledig is</w:t>
      </w:r>
      <w:r w:rsidR="003E48E6">
        <w:t>.</w:t>
      </w:r>
      <w:r w:rsidR="00B932AA">
        <w:t xml:space="preserve"> Zie </w:t>
      </w:r>
      <w:r w:rsidR="00BB0D1F">
        <w:t xml:space="preserve">onder andere </w:t>
      </w:r>
      <w:r w:rsidR="00B932AA">
        <w:t>ook paragraaf 2.1 sub 4 en 13</w:t>
      </w:r>
      <w:r w:rsidR="000F7421">
        <w:t>.</w:t>
      </w:r>
    </w:p>
    <w:p w14:paraId="362A7735" w14:textId="77777777" w:rsidR="000F7421" w:rsidRDefault="000F7421" w:rsidP="000F7421"/>
    <w:p w14:paraId="162C00ED" w14:textId="77777777" w:rsidR="000F7421" w:rsidRDefault="000F7421" w:rsidP="000F7421">
      <w:r>
        <w:t>Stap 2: beoordeling van de eisen</w:t>
      </w:r>
    </w:p>
    <w:p w14:paraId="312C4151" w14:textId="0A5177A7" w:rsidR="000F7421" w:rsidRDefault="001C59B3" w:rsidP="00CA0426">
      <w:pPr>
        <w:ind w:left="708"/>
      </w:pPr>
      <w:r>
        <w:t xml:space="preserve">Aanbestedende dienst </w:t>
      </w:r>
      <w:r w:rsidR="000F7421">
        <w:t xml:space="preserve">beoordeelt of de </w:t>
      </w:r>
      <w:r w:rsidR="00BA77ED">
        <w:t>Inschrijving</w:t>
      </w:r>
      <w:r w:rsidR="000F7421">
        <w:t xml:space="preserve"> onvoorwaardelijk aan </w:t>
      </w:r>
      <w:r w:rsidR="00B932AA">
        <w:t xml:space="preserve">de Geschiktheidseisen </w:t>
      </w:r>
      <w:r w:rsidR="00350C05">
        <w:t xml:space="preserve">en </w:t>
      </w:r>
      <w:r w:rsidR="000F7421">
        <w:t>het</w:t>
      </w:r>
      <w:r w:rsidR="00B6628A">
        <w:t xml:space="preserve"> </w:t>
      </w:r>
      <w:r w:rsidR="000F7421">
        <w:t xml:space="preserve">programma van eisen voldoet. Een </w:t>
      </w:r>
      <w:r w:rsidR="00BA77ED">
        <w:t>Inschrijving</w:t>
      </w:r>
      <w:r w:rsidR="000F7421">
        <w:t xml:space="preserve"> die hier niet (onvoorwaardelijk) aan voldoet wordt uitgesloten.</w:t>
      </w:r>
    </w:p>
    <w:p w14:paraId="09D28344" w14:textId="77777777" w:rsidR="000F7421" w:rsidRDefault="000F7421" w:rsidP="000F7421"/>
    <w:p w14:paraId="6C027C13" w14:textId="77777777" w:rsidR="000F7421" w:rsidRDefault="000F7421" w:rsidP="000F7421">
      <w:r>
        <w:t>Stap 3: beoordeling van de gunningcriteria</w:t>
      </w:r>
    </w:p>
    <w:p w14:paraId="365EE3D5" w14:textId="302A5B31" w:rsidR="000F7421" w:rsidRDefault="000F7421" w:rsidP="00CA0426">
      <w:pPr>
        <w:ind w:left="708"/>
      </w:pPr>
      <w:r>
        <w:t xml:space="preserve">Een beoordelingsteam van </w:t>
      </w:r>
      <w:r w:rsidR="00BB0D1F">
        <w:t xml:space="preserve">Aanbestedende dienst </w:t>
      </w:r>
      <w:r>
        <w:t xml:space="preserve">beoordeelt de </w:t>
      </w:r>
      <w:r w:rsidR="00BA77ED">
        <w:t>Inschrijving</w:t>
      </w:r>
      <w:r>
        <w:t xml:space="preserve"> op de gunningcriteria.</w:t>
      </w:r>
      <w:r w:rsidR="00B6628A">
        <w:t xml:space="preserve"> </w:t>
      </w:r>
      <w:r>
        <w:t xml:space="preserve">Gunning vindt plaats aan de </w:t>
      </w:r>
      <w:r w:rsidR="00BA6EDF">
        <w:t>Inschrijver</w:t>
      </w:r>
      <w:r>
        <w:t xml:space="preserve"> met de economisch meest voordelige </w:t>
      </w:r>
      <w:r w:rsidR="00BA77ED">
        <w:t>Inschrijving</w:t>
      </w:r>
      <w:r>
        <w:t xml:space="preserve"> op basis van de Beste Prijs/</w:t>
      </w:r>
      <w:r w:rsidR="00714B78">
        <w:t>K</w:t>
      </w:r>
      <w:r>
        <w:t>waliteit Verhouding</w:t>
      </w:r>
      <w:r w:rsidR="002123E5">
        <w:t xml:space="preserve"> (BPKV)</w:t>
      </w:r>
      <w:r>
        <w:t>.</w:t>
      </w:r>
    </w:p>
    <w:p w14:paraId="715730D3" w14:textId="77777777" w:rsidR="000F7421" w:rsidRDefault="000F7421" w:rsidP="000F7421"/>
    <w:p w14:paraId="11627DF3" w14:textId="77777777" w:rsidR="008D69E1" w:rsidRPr="00E42075" w:rsidRDefault="008D69E1" w:rsidP="008D69E1">
      <w:r w:rsidRPr="00E42075">
        <w:t xml:space="preserve">Stap 4: verificatie </w:t>
      </w:r>
    </w:p>
    <w:p w14:paraId="0A869BD0" w14:textId="77777777" w:rsidR="008D69E1" w:rsidRPr="00E42075" w:rsidRDefault="008D69E1" w:rsidP="008D69E1">
      <w:pPr>
        <w:ind w:left="708"/>
      </w:pPr>
      <w:bookmarkStart w:id="42" w:name="_Hlk92208176"/>
      <w:r w:rsidRPr="00E42075">
        <w:t xml:space="preserve">Aan de Inschrijver(s) met de voorlopig economisch meest voordelige Inschrijving(en) zal gevraagd worden om bewijsmiddelen aan te leveren. Dit gaat via </w:t>
      </w:r>
      <w:r w:rsidRPr="00E42075">
        <w:rPr>
          <w:i/>
          <w:iCs/>
        </w:rPr>
        <w:t>Berichten</w:t>
      </w:r>
      <w:r w:rsidRPr="00E42075">
        <w:t xml:space="preserve"> in TenderNed</w:t>
      </w:r>
    </w:p>
    <w:p w14:paraId="69142771" w14:textId="77777777" w:rsidR="008D69E1" w:rsidRPr="00E42075" w:rsidRDefault="008D69E1" w:rsidP="008D69E1">
      <w:pPr>
        <w:ind w:left="708"/>
      </w:pPr>
      <w:bookmarkStart w:id="43" w:name="_Hlk127180641"/>
      <w:bookmarkEnd w:id="42"/>
      <w:r w:rsidRPr="00E42075">
        <w:t xml:space="preserve">Onderdeel van de verificatie kan ook zijn een check of aan de vereisten wordt voldaan (inschrijving moet kloppen met </w:t>
      </w:r>
      <w:proofErr w:type="spellStart"/>
      <w:r w:rsidRPr="00E42075">
        <w:t>PvE</w:t>
      </w:r>
      <w:proofErr w:type="spellEnd"/>
      <w:r w:rsidRPr="00E42075">
        <w:t xml:space="preserve">). </w:t>
      </w:r>
    </w:p>
    <w:bookmarkEnd w:id="43"/>
    <w:p w14:paraId="453A12AF" w14:textId="77777777" w:rsidR="008D69E1" w:rsidRDefault="008D69E1" w:rsidP="008D69E1">
      <w:pPr>
        <w:ind w:left="708"/>
      </w:pPr>
      <w:r w:rsidRPr="00E42075">
        <w:t>De verificatie zal in principe worden uitgevoerd in de stand-</w:t>
      </w:r>
      <w:proofErr w:type="spellStart"/>
      <w:r w:rsidRPr="00E42075">
        <w:t>still</w:t>
      </w:r>
      <w:proofErr w:type="spellEnd"/>
      <w:r w:rsidRPr="00E42075">
        <w:t xml:space="preserve"> periode. Indien de bewijsmiddelen niet of te laat worden aangeleverd of niet akkoord worden bevonden zal dit leiden tot een nieuw gunningsadvies respectievelijk een nieuw gunningsbesluit.</w:t>
      </w:r>
    </w:p>
    <w:p w14:paraId="50889499" w14:textId="77777777" w:rsidR="00A12F28" w:rsidRDefault="00A12F28" w:rsidP="000F7421"/>
    <w:p w14:paraId="11D3F41D" w14:textId="77777777" w:rsidR="000F7421" w:rsidRDefault="000F7421" w:rsidP="000F7421">
      <w:r>
        <w:t>De stappen van het beoordelingsproces kunnen parallel worden doorlopen.</w:t>
      </w:r>
    </w:p>
    <w:p w14:paraId="0B48BB7B" w14:textId="77777777" w:rsidR="000F7421" w:rsidRDefault="000F7421" w:rsidP="000F7421">
      <w:r>
        <w:t xml:space="preserve"> </w:t>
      </w:r>
    </w:p>
    <w:p w14:paraId="004D0C7B" w14:textId="407F27EA" w:rsidR="000F7421" w:rsidRDefault="000F7421" w:rsidP="000F7421">
      <w:r>
        <w:t>Beoordeling door beoordelingsteam</w:t>
      </w:r>
      <w:r w:rsidR="002123E5">
        <w:t>:</w:t>
      </w:r>
    </w:p>
    <w:p w14:paraId="26E47BA7" w14:textId="7C3E6FCF" w:rsidR="000F7421" w:rsidRDefault="000F7421" w:rsidP="000F7421">
      <w:r>
        <w:t>Een multidisciplinair beoordelingsteam beoordeelt en brengt</w:t>
      </w:r>
      <w:r w:rsidR="00B6628A">
        <w:t xml:space="preserve"> </w:t>
      </w:r>
      <w:r>
        <w:t>een advies</w:t>
      </w:r>
      <w:r w:rsidR="00B6628A">
        <w:t xml:space="preserve"> </w:t>
      </w:r>
      <w:r>
        <w:t>uit aan de</w:t>
      </w:r>
      <w:r w:rsidR="003C5631">
        <w:t xml:space="preserve"> Aanbestedende dienst</w:t>
      </w:r>
      <w:r>
        <w:t>.</w:t>
      </w:r>
    </w:p>
    <w:p w14:paraId="6475F9BC" w14:textId="34E318B1" w:rsidR="007123F4" w:rsidRDefault="007123F4" w:rsidP="007123F4">
      <w:r>
        <w:t xml:space="preserve">Het beoordelingsteam bestaat uit drie (3) tot vier (4) functionarissen afkomstig </w:t>
      </w:r>
      <w:r w:rsidR="002F6A42">
        <w:t>van de afdeling HR van gemeente Zwolle.</w:t>
      </w:r>
    </w:p>
    <w:p w14:paraId="75D39B90" w14:textId="77777777" w:rsidR="003C5631" w:rsidRDefault="003C5631" w:rsidP="000F7421"/>
    <w:p w14:paraId="69E4D2E8" w14:textId="68A7D717" w:rsidR="000F7421" w:rsidRDefault="000F7421" w:rsidP="000F7421">
      <w:r>
        <w:t xml:space="preserve">Ieder lid van het beoordelingsteam beoordeelt de </w:t>
      </w:r>
      <w:r w:rsidR="00BA77ED">
        <w:t>Inschrijving</w:t>
      </w:r>
      <w:r>
        <w:t xml:space="preserve"> op de gunningscriteria. Daarna bepaalt het beoordelingsteam in consensus één score per gunningscriterium. In het advies aan de </w:t>
      </w:r>
      <w:r w:rsidR="003C5631">
        <w:t xml:space="preserve">Aanbestedende dienst </w:t>
      </w:r>
      <w:r>
        <w:t xml:space="preserve">staat het oordeel van het beoordelingsteam. </w:t>
      </w:r>
    </w:p>
    <w:p w14:paraId="5E73A52A" w14:textId="77777777" w:rsidR="007C4A10" w:rsidRDefault="007C4A10" w:rsidP="000F7421"/>
    <w:p w14:paraId="6FA5D14B" w14:textId="3ED9BFB5" w:rsidR="76EBBCA6" w:rsidRPr="007C4A10" w:rsidRDefault="76EBBCA6" w:rsidP="08302A1B">
      <w:pPr>
        <w:rPr>
          <w:b/>
          <w:bCs/>
        </w:rPr>
      </w:pPr>
      <w:r w:rsidRPr="007C4A10">
        <w:rPr>
          <w:b/>
          <w:bCs/>
        </w:rPr>
        <w:t>Puntensysteem</w:t>
      </w:r>
    </w:p>
    <w:p w14:paraId="2DDC2F36" w14:textId="4703BDE3" w:rsidR="6E518AF7" w:rsidRDefault="6E518AF7" w:rsidP="08302A1B">
      <w:pPr>
        <w:rPr>
          <w:rFonts w:eastAsia="Arial"/>
        </w:rPr>
      </w:pPr>
      <w:r>
        <w:t>De beoordeling van gunningcriteria vindt plaats op basis van een puntensysteem.</w:t>
      </w:r>
      <w:r w:rsidR="00341CA5">
        <w:t xml:space="preserve"> </w:t>
      </w:r>
      <w:r w:rsidRPr="08302A1B">
        <w:rPr>
          <w:rFonts w:eastAsia="Arial"/>
        </w:rPr>
        <w:t xml:space="preserve">Voor de beoordeling wordt in deze aanbestedingsprocedure een </w:t>
      </w:r>
      <w:r w:rsidR="007F0CE6" w:rsidRPr="00A153B6">
        <w:rPr>
          <w:rFonts w:eastAsia="Arial"/>
        </w:rPr>
        <w:t>puntensyste</w:t>
      </w:r>
      <w:r w:rsidR="007F0CE6">
        <w:rPr>
          <w:rFonts w:eastAsia="Arial"/>
        </w:rPr>
        <w:t>em</w:t>
      </w:r>
      <w:r w:rsidR="007F0CE6" w:rsidRPr="00A153B6">
        <w:rPr>
          <w:rFonts w:eastAsia="Arial"/>
        </w:rPr>
        <w:t xml:space="preserve"> </w:t>
      </w:r>
      <w:r w:rsidRPr="08302A1B">
        <w:rPr>
          <w:rFonts w:eastAsia="Arial"/>
        </w:rPr>
        <w:t>gehanteerd met de volgende verdeling:</w:t>
      </w:r>
      <w:r w:rsidR="00341CA5">
        <w:rPr>
          <w:rFonts w:eastAsia="Arial"/>
        </w:rPr>
        <w:t xml:space="preserve"> </w:t>
      </w:r>
    </w:p>
    <w:p w14:paraId="11029FDB" w14:textId="794EABB8" w:rsidR="6E518AF7" w:rsidRDefault="6E518AF7" w:rsidP="00995BDA">
      <w:pPr>
        <w:ind w:left="284" w:right="-20"/>
        <w:rPr>
          <w:rFonts w:eastAsia="Arial"/>
        </w:rPr>
      </w:pPr>
      <w:r w:rsidRPr="08302A1B">
        <w:rPr>
          <w:rFonts w:eastAsia="Arial"/>
        </w:rPr>
        <w:t xml:space="preserve"> </w:t>
      </w:r>
    </w:p>
    <w:tbl>
      <w:tblPr>
        <w:tblW w:w="90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8"/>
        <w:gridCol w:w="4508"/>
      </w:tblGrid>
      <w:tr w:rsidR="08302A1B" w14:paraId="0D494E15" w14:textId="77777777" w:rsidTr="009C7B80">
        <w:trPr>
          <w:trHeight w:val="300"/>
        </w:trPr>
        <w:tc>
          <w:tcPr>
            <w:tcW w:w="4508" w:type="dxa"/>
            <w:tcBorders>
              <w:top w:val="single" w:sz="8" w:space="0" w:color="auto"/>
              <w:left w:val="single" w:sz="8" w:space="0" w:color="auto"/>
              <w:bottom w:val="single" w:sz="8" w:space="0" w:color="auto"/>
              <w:right w:val="single" w:sz="8" w:space="0" w:color="auto"/>
            </w:tcBorders>
          </w:tcPr>
          <w:p w14:paraId="6B6F251B" w14:textId="499C9A69" w:rsidR="08302A1B" w:rsidRDefault="08302A1B" w:rsidP="00995BDA">
            <w:pPr>
              <w:ind w:left="284" w:right="-20"/>
              <w:rPr>
                <w:rFonts w:eastAsia="Arial"/>
              </w:rPr>
            </w:pPr>
            <w:r w:rsidRPr="08302A1B">
              <w:rPr>
                <w:rFonts w:eastAsia="Arial"/>
                <w:b/>
                <w:bCs/>
              </w:rPr>
              <w:t>Gunningscriterium</w:t>
            </w:r>
            <w:r w:rsidRPr="08302A1B">
              <w:rPr>
                <w:rFonts w:eastAsia="Arial"/>
              </w:rPr>
              <w:t xml:space="preserve"> </w:t>
            </w:r>
          </w:p>
        </w:tc>
        <w:tc>
          <w:tcPr>
            <w:tcW w:w="4508" w:type="dxa"/>
            <w:tcBorders>
              <w:top w:val="single" w:sz="8" w:space="0" w:color="auto"/>
              <w:left w:val="single" w:sz="8" w:space="0" w:color="auto"/>
              <w:bottom w:val="single" w:sz="8" w:space="0" w:color="auto"/>
              <w:right w:val="single" w:sz="8" w:space="0" w:color="auto"/>
            </w:tcBorders>
          </w:tcPr>
          <w:p w14:paraId="727C9070" w14:textId="11C07061" w:rsidR="08302A1B" w:rsidRDefault="08302A1B" w:rsidP="00995BDA">
            <w:pPr>
              <w:ind w:left="284" w:right="-20"/>
              <w:rPr>
                <w:rFonts w:eastAsia="Arial"/>
              </w:rPr>
            </w:pPr>
            <w:r w:rsidRPr="08302A1B">
              <w:rPr>
                <w:rFonts w:eastAsia="Arial"/>
                <w:b/>
                <w:bCs/>
              </w:rPr>
              <w:t>Weging/maximale score</w:t>
            </w:r>
            <w:r w:rsidRPr="08302A1B">
              <w:rPr>
                <w:rFonts w:eastAsia="Arial"/>
              </w:rPr>
              <w:t xml:space="preserve"> </w:t>
            </w:r>
          </w:p>
        </w:tc>
      </w:tr>
      <w:tr w:rsidR="003104B7" w14:paraId="6BD4B427" w14:textId="77777777" w:rsidTr="009C7B80">
        <w:trPr>
          <w:trHeight w:val="300"/>
        </w:trPr>
        <w:tc>
          <w:tcPr>
            <w:tcW w:w="4508" w:type="dxa"/>
            <w:tcBorders>
              <w:top w:val="single" w:sz="8" w:space="0" w:color="auto"/>
              <w:left w:val="single" w:sz="8" w:space="0" w:color="auto"/>
              <w:bottom w:val="single" w:sz="8" w:space="0" w:color="auto"/>
              <w:right w:val="single" w:sz="8" w:space="0" w:color="auto"/>
            </w:tcBorders>
          </w:tcPr>
          <w:p w14:paraId="33716BCA" w14:textId="5A5CF9A4" w:rsidR="003104B7" w:rsidRDefault="003104B7" w:rsidP="003104B7">
            <w:pPr>
              <w:ind w:left="284" w:right="-20"/>
              <w:rPr>
                <w:rFonts w:eastAsia="Arial"/>
              </w:rPr>
            </w:pPr>
            <w:r w:rsidRPr="08302A1B">
              <w:rPr>
                <w:rFonts w:eastAsia="Arial"/>
              </w:rPr>
              <w:t xml:space="preserve">Prijs </w:t>
            </w:r>
          </w:p>
        </w:tc>
        <w:tc>
          <w:tcPr>
            <w:tcW w:w="4508" w:type="dxa"/>
            <w:tcBorders>
              <w:top w:val="single" w:sz="8" w:space="0" w:color="auto"/>
              <w:left w:val="single" w:sz="8" w:space="0" w:color="auto"/>
              <w:bottom w:val="single" w:sz="8" w:space="0" w:color="auto"/>
              <w:right w:val="single" w:sz="8" w:space="0" w:color="auto"/>
            </w:tcBorders>
          </w:tcPr>
          <w:p w14:paraId="606F80C9" w14:textId="1D05A18C" w:rsidR="003104B7" w:rsidRDefault="003104B7" w:rsidP="003104B7">
            <w:pPr>
              <w:ind w:left="284" w:right="-20"/>
              <w:rPr>
                <w:rFonts w:eastAsia="Arial"/>
                <w:highlight w:val="yellow"/>
              </w:rPr>
            </w:pPr>
            <w:r w:rsidRPr="00E02ECF">
              <w:rPr>
                <w:rFonts w:eastAsia="Arial"/>
              </w:rPr>
              <w:t xml:space="preserve">30 punten </w:t>
            </w:r>
          </w:p>
        </w:tc>
      </w:tr>
      <w:tr w:rsidR="003104B7" w14:paraId="7F125C33" w14:textId="77777777" w:rsidTr="009C7B80">
        <w:trPr>
          <w:trHeight w:val="300"/>
        </w:trPr>
        <w:tc>
          <w:tcPr>
            <w:tcW w:w="4508" w:type="dxa"/>
            <w:tcBorders>
              <w:top w:val="single" w:sz="8" w:space="0" w:color="auto"/>
              <w:left w:val="single" w:sz="8" w:space="0" w:color="auto"/>
              <w:bottom w:val="single" w:sz="8" w:space="0" w:color="auto"/>
              <w:right w:val="single" w:sz="8" w:space="0" w:color="auto"/>
            </w:tcBorders>
          </w:tcPr>
          <w:p w14:paraId="79F401BB" w14:textId="6B999153" w:rsidR="003104B7" w:rsidRDefault="003104B7" w:rsidP="003104B7">
            <w:pPr>
              <w:ind w:left="284" w:right="-20"/>
              <w:rPr>
                <w:rFonts w:eastAsia="Arial"/>
              </w:rPr>
            </w:pPr>
            <w:r w:rsidRPr="00E02ECF">
              <w:rPr>
                <w:rFonts w:eastAsia="Arial"/>
              </w:rPr>
              <w:t>Gunningcriterium 1.1 – Implementatieplan</w:t>
            </w:r>
          </w:p>
        </w:tc>
        <w:tc>
          <w:tcPr>
            <w:tcW w:w="4508" w:type="dxa"/>
            <w:tcBorders>
              <w:top w:val="single" w:sz="8" w:space="0" w:color="auto"/>
              <w:left w:val="single" w:sz="8" w:space="0" w:color="auto"/>
              <w:bottom w:val="single" w:sz="8" w:space="0" w:color="auto"/>
              <w:right w:val="single" w:sz="8" w:space="0" w:color="auto"/>
            </w:tcBorders>
          </w:tcPr>
          <w:p w14:paraId="623CB686" w14:textId="08805C40" w:rsidR="003104B7" w:rsidRDefault="003104B7" w:rsidP="003104B7">
            <w:pPr>
              <w:ind w:left="284" w:right="-20"/>
              <w:rPr>
                <w:rFonts w:eastAsia="Arial"/>
                <w:highlight w:val="yellow"/>
              </w:rPr>
            </w:pPr>
            <w:r w:rsidRPr="00E02ECF">
              <w:rPr>
                <w:rFonts w:eastAsia="Arial"/>
              </w:rPr>
              <w:t xml:space="preserve">45 punten </w:t>
            </w:r>
          </w:p>
        </w:tc>
      </w:tr>
      <w:tr w:rsidR="003104B7" w14:paraId="4AD317BC" w14:textId="77777777" w:rsidTr="009C7B80">
        <w:trPr>
          <w:trHeight w:val="300"/>
        </w:trPr>
        <w:tc>
          <w:tcPr>
            <w:tcW w:w="4508" w:type="dxa"/>
            <w:tcBorders>
              <w:top w:val="single" w:sz="8" w:space="0" w:color="auto"/>
              <w:left w:val="single" w:sz="8" w:space="0" w:color="auto"/>
              <w:bottom w:val="single" w:sz="8" w:space="0" w:color="auto"/>
              <w:right w:val="single" w:sz="8" w:space="0" w:color="auto"/>
            </w:tcBorders>
          </w:tcPr>
          <w:p w14:paraId="41F040E3" w14:textId="42D791FB" w:rsidR="003104B7" w:rsidRDefault="003104B7" w:rsidP="003104B7">
            <w:pPr>
              <w:ind w:left="284" w:right="-20"/>
              <w:rPr>
                <w:rFonts w:eastAsia="Arial"/>
              </w:rPr>
            </w:pPr>
            <w:r w:rsidRPr="00E02ECF">
              <w:rPr>
                <w:rFonts w:eastAsia="Arial"/>
              </w:rPr>
              <w:lastRenderedPageBreak/>
              <w:t>Gunningscriterium 1.2 – Visie op de dienstverlening Arbodienstverlening</w:t>
            </w:r>
          </w:p>
        </w:tc>
        <w:tc>
          <w:tcPr>
            <w:tcW w:w="4508" w:type="dxa"/>
            <w:tcBorders>
              <w:top w:val="single" w:sz="8" w:space="0" w:color="auto"/>
              <w:left w:val="single" w:sz="8" w:space="0" w:color="auto"/>
              <w:bottom w:val="single" w:sz="8" w:space="0" w:color="auto"/>
              <w:right w:val="single" w:sz="8" w:space="0" w:color="auto"/>
            </w:tcBorders>
          </w:tcPr>
          <w:p w14:paraId="39EF3FDB" w14:textId="57DA7941" w:rsidR="003104B7" w:rsidRDefault="003104B7" w:rsidP="003104B7">
            <w:pPr>
              <w:ind w:left="284" w:right="-20"/>
              <w:rPr>
                <w:rFonts w:eastAsia="Arial"/>
                <w:highlight w:val="yellow"/>
              </w:rPr>
            </w:pPr>
            <w:r w:rsidRPr="00E02ECF">
              <w:rPr>
                <w:rFonts w:eastAsia="Arial"/>
              </w:rPr>
              <w:t xml:space="preserve">25 punten </w:t>
            </w:r>
          </w:p>
        </w:tc>
      </w:tr>
      <w:tr w:rsidR="009C7B80" w14:paraId="15F02C41" w14:textId="77777777" w:rsidTr="009C7B80">
        <w:trPr>
          <w:trHeight w:val="300"/>
        </w:trPr>
        <w:tc>
          <w:tcPr>
            <w:tcW w:w="4508" w:type="dxa"/>
            <w:tcBorders>
              <w:top w:val="single" w:sz="8" w:space="0" w:color="auto"/>
              <w:left w:val="single" w:sz="8" w:space="0" w:color="auto"/>
              <w:bottom w:val="single" w:sz="8" w:space="0" w:color="auto"/>
              <w:right w:val="single" w:sz="8" w:space="0" w:color="auto"/>
            </w:tcBorders>
          </w:tcPr>
          <w:p w14:paraId="3EB6E48C" w14:textId="68966303" w:rsidR="009C7B80" w:rsidRDefault="009C7B80" w:rsidP="009C7B80">
            <w:pPr>
              <w:ind w:left="284" w:right="-20"/>
              <w:rPr>
                <w:rFonts w:eastAsia="Arial"/>
              </w:rPr>
            </w:pPr>
            <w:r w:rsidRPr="08302A1B">
              <w:rPr>
                <w:rFonts w:eastAsia="Arial"/>
              </w:rPr>
              <w:t xml:space="preserve"> </w:t>
            </w:r>
          </w:p>
        </w:tc>
        <w:tc>
          <w:tcPr>
            <w:tcW w:w="4508" w:type="dxa"/>
            <w:tcBorders>
              <w:top w:val="single" w:sz="8" w:space="0" w:color="auto"/>
              <w:left w:val="single" w:sz="8" w:space="0" w:color="auto"/>
              <w:bottom w:val="single" w:sz="8" w:space="0" w:color="auto"/>
              <w:right w:val="single" w:sz="8" w:space="0" w:color="auto"/>
            </w:tcBorders>
          </w:tcPr>
          <w:p w14:paraId="25326E2C" w14:textId="2B007959" w:rsidR="009C7B80" w:rsidRDefault="009C7B80" w:rsidP="009C7B80">
            <w:pPr>
              <w:ind w:left="284" w:right="-20"/>
              <w:rPr>
                <w:rFonts w:eastAsia="Arial"/>
              </w:rPr>
            </w:pPr>
            <w:r w:rsidRPr="08302A1B">
              <w:rPr>
                <w:rFonts w:eastAsia="Arial"/>
              </w:rPr>
              <w:t xml:space="preserve">Totaal 100 punten </w:t>
            </w:r>
          </w:p>
        </w:tc>
      </w:tr>
    </w:tbl>
    <w:p w14:paraId="5404AA35" w14:textId="25380D08" w:rsidR="08302A1B" w:rsidRDefault="08302A1B" w:rsidP="00995BDA">
      <w:pPr>
        <w:ind w:right="-20"/>
        <w:rPr>
          <w:rFonts w:eastAsia="Arial"/>
        </w:rPr>
      </w:pPr>
    </w:p>
    <w:p w14:paraId="0E03EC7A" w14:textId="7A1B0137" w:rsidR="00782B2D" w:rsidRPr="00A153B6" w:rsidRDefault="00782B2D" w:rsidP="00782B2D">
      <w:pPr>
        <w:ind w:right="-20"/>
        <w:rPr>
          <w:rFonts w:eastAsia="Arial"/>
        </w:rPr>
      </w:pPr>
      <w:r w:rsidRPr="007C4575">
        <w:rPr>
          <w:rFonts w:eastAsia="Arial"/>
        </w:rPr>
        <w:t>Alle behaalde punten voor de criteria worden opgeteld</w:t>
      </w:r>
      <w:r>
        <w:rPr>
          <w:rFonts w:eastAsia="Arial"/>
        </w:rPr>
        <w:t>.</w:t>
      </w:r>
      <w:r w:rsidRPr="00A153B6">
        <w:rPr>
          <w:rFonts w:eastAsia="Arial"/>
        </w:rPr>
        <w:t xml:space="preserve"> </w:t>
      </w:r>
      <w:r w:rsidRPr="007742A4">
        <w:rPr>
          <w:rFonts w:eastAsia="Arial"/>
        </w:rPr>
        <w:t xml:space="preserve">De </w:t>
      </w:r>
      <w:r>
        <w:rPr>
          <w:rFonts w:eastAsia="Arial"/>
        </w:rPr>
        <w:t>I</w:t>
      </w:r>
      <w:r w:rsidRPr="007742A4">
        <w:rPr>
          <w:rFonts w:eastAsia="Arial"/>
        </w:rPr>
        <w:t>nschrijver met de het hoogste aantal punten heeft de economisch meest voordelige inschrijving</w:t>
      </w:r>
      <w:r>
        <w:rPr>
          <w:rFonts w:eastAsia="Arial"/>
        </w:rPr>
        <w:t xml:space="preserve"> gedaan </w:t>
      </w:r>
      <w:r>
        <w:t>op basis van de Beste Prijs/Kwaliteit Verhouding</w:t>
      </w:r>
      <w:r w:rsidRPr="00A153B6">
        <w:rPr>
          <w:rFonts w:eastAsia="Arial"/>
        </w:rPr>
        <w:t>.</w:t>
      </w:r>
    </w:p>
    <w:p w14:paraId="028D5BA1" w14:textId="38DD98E2" w:rsidR="08302A1B" w:rsidRDefault="08302A1B" w:rsidP="08302A1B"/>
    <w:p w14:paraId="4A6C8696" w14:textId="6C2163C8" w:rsidR="32A9E78D" w:rsidRPr="00821429" w:rsidRDefault="32A9E78D" w:rsidP="00995BDA">
      <w:pPr>
        <w:ind w:right="-20"/>
        <w:rPr>
          <w:rFonts w:eastAsia="Arial"/>
        </w:rPr>
      </w:pPr>
      <w:r w:rsidRPr="00821429">
        <w:rPr>
          <w:rFonts w:eastAsia="Arial"/>
        </w:rPr>
        <w:t>Bij een gelijke score van inschrijvers komt de inschrijver met de hoogste score op gunningscriterium 1</w:t>
      </w:r>
      <w:r w:rsidR="003104B7" w:rsidRPr="00821429">
        <w:rPr>
          <w:rFonts w:eastAsia="Arial"/>
        </w:rPr>
        <w:t>.1</w:t>
      </w:r>
      <w:r w:rsidRPr="00821429">
        <w:rPr>
          <w:rFonts w:eastAsia="Arial"/>
        </w:rPr>
        <w:t xml:space="preserve"> voor gunning in aanmerking. Indien die gelijk is wordt gekeken naar de score op gunningscriterium </w:t>
      </w:r>
      <w:r w:rsidR="003104B7" w:rsidRPr="00821429">
        <w:rPr>
          <w:rFonts w:eastAsia="Arial"/>
        </w:rPr>
        <w:t>1.</w:t>
      </w:r>
      <w:r w:rsidRPr="00821429">
        <w:rPr>
          <w:rFonts w:eastAsia="Arial"/>
        </w:rPr>
        <w:t xml:space="preserve">2. </w:t>
      </w:r>
    </w:p>
    <w:p w14:paraId="4CBE00CE" w14:textId="631CEA15" w:rsidR="32A9E78D" w:rsidRPr="00821429" w:rsidRDefault="32A9E78D" w:rsidP="00995BDA">
      <w:pPr>
        <w:ind w:right="-20"/>
        <w:rPr>
          <w:rFonts w:eastAsia="Arial"/>
        </w:rPr>
      </w:pPr>
      <w:r w:rsidRPr="00821429">
        <w:rPr>
          <w:rFonts w:eastAsia="Arial"/>
        </w:rPr>
        <w:t>Bij gelijke score op alle criteria wordt door middel van loting bepaald welke partij de opdracht gegund krijgt.</w:t>
      </w:r>
    </w:p>
    <w:p w14:paraId="2D3F2153" w14:textId="491F6A6E" w:rsidR="08302A1B" w:rsidRPr="00821429" w:rsidRDefault="08302A1B" w:rsidP="005F16D8">
      <w:pPr>
        <w:ind w:right="-20"/>
        <w:rPr>
          <w:rFonts w:eastAsia="Arial"/>
        </w:rPr>
      </w:pPr>
    </w:p>
    <w:p w14:paraId="2173F216" w14:textId="5A15917F" w:rsidR="76EBBCA6" w:rsidRPr="005F16D8" w:rsidRDefault="76EBBCA6" w:rsidP="005F16D8">
      <w:pPr>
        <w:ind w:right="-20"/>
        <w:rPr>
          <w:rFonts w:eastAsia="Arial"/>
        </w:rPr>
      </w:pPr>
      <w:r w:rsidRPr="00821429">
        <w:rPr>
          <w:rFonts w:eastAsia="Arial"/>
        </w:rPr>
        <w:t xml:space="preserve">Indien </w:t>
      </w:r>
      <w:r w:rsidR="00A96B4B" w:rsidRPr="00821429">
        <w:rPr>
          <w:rFonts w:eastAsia="Arial"/>
        </w:rPr>
        <w:t xml:space="preserve">om welke reden(en) dan ook de Inschrijving </w:t>
      </w:r>
      <w:r w:rsidR="00237E40" w:rsidRPr="00821429">
        <w:rPr>
          <w:rFonts w:eastAsia="Arial"/>
        </w:rPr>
        <w:t>hoogst in de rangorde komt te vervallen</w:t>
      </w:r>
      <w:r w:rsidR="00700B00" w:rsidRPr="00821429">
        <w:rPr>
          <w:rFonts w:eastAsia="Arial"/>
        </w:rPr>
        <w:t xml:space="preserve">, </w:t>
      </w:r>
      <w:r w:rsidR="00237E40" w:rsidRPr="00821429">
        <w:rPr>
          <w:rFonts w:eastAsia="Arial"/>
        </w:rPr>
        <w:t xml:space="preserve">wordt uitgesloten </w:t>
      </w:r>
      <w:r w:rsidR="00700B00" w:rsidRPr="00821429">
        <w:rPr>
          <w:rFonts w:eastAsia="Arial"/>
        </w:rPr>
        <w:t>of</w:t>
      </w:r>
      <w:r w:rsidRPr="00821429">
        <w:rPr>
          <w:rFonts w:eastAsia="Arial"/>
        </w:rPr>
        <w:t xml:space="preserve"> ongeldig verklaard na de beoordelingsprocedure, dan vindt</w:t>
      </w:r>
      <w:r w:rsidRPr="005F16D8">
        <w:rPr>
          <w:rFonts w:eastAsia="Arial"/>
        </w:rPr>
        <w:t xml:space="preserve"> een herbeoordeling plaats aan de hand van de oorspronkelijk ingediende inschrijfprijzen.</w:t>
      </w:r>
    </w:p>
    <w:p w14:paraId="4B61E03B" w14:textId="345EA802" w:rsidR="08302A1B" w:rsidRDefault="08302A1B" w:rsidP="08302A1B"/>
    <w:p w14:paraId="0A7BFB01" w14:textId="77777777" w:rsidR="000F7421" w:rsidRDefault="000F7421" w:rsidP="00127342">
      <w:pPr>
        <w:pStyle w:val="Kop2"/>
        <w:numPr>
          <w:ilvl w:val="1"/>
          <w:numId w:val="4"/>
        </w:numPr>
      </w:pPr>
      <w:bookmarkStart w:id="44" w:name="_Toc220580924"/>
      <w:r>
        <w:t>Prijs</w:t>
      </w:r>
      <w:bookmarkEnd w:id="44"/>
    </w:p>
    <w:p w14:paraId="04B6305F" w14:textId="5E2ADAA3" w:rsidR="00CE0E8B" w:rsidRDefault="00CE0E8B" w:rsidP="00CE0E8B">
      <w:r>
        <w:t>Inschrijver dient het prijzenblad ‘</w:t>
      </w:r>
      <w:r w:rsidRPr="00CE0E8B">
        <w:rPr>
          <w:i/>
          <w:iCs/>
        </w:rPr>
        <w:t xml:space="preserve">Bijlage </w:t>
      </w:r>
      <w:r w:rsidR="00EF5889">
        <w:rPr>
          <w:i/>
          <w:iCs/>
        </w:rPr>
        <w:t>VI</w:t>
      </w:r>
      <w:r w:rsidRPr="00CE0E8B">
        <w:rPr>
          <w:i/>
          <w:iCs/>
        </w:rPr>
        <w:t xml:space="preserve"> - Prijzenblad </w:t>
      </w:r>
      <w:r w:rsidR="00C97380">
        <w:rPr>
          <w:i/>
          <w:iCs/>
        </w:rPr>
        <w:t>Externe arbodienstverlening</w:t>
      </w:r>
      <w:r>
        <w:t>’ geheel in te vullen en toe te voegen aan de Inschrijving.</w:t>
      </w:r>
    </w:p>
    <w:p w14:paraId="5C6A6BD3" w14:textId="56A2308D" w:rsidR="00CE0E8B" w:rsidRPr="00A560C7" w:rsidRDefault="00CE0E8B" w:rsidP="00CE0E8B">
      <w:r>
        <w:t>Tevens dient Inschrijver de waarde Totaal bij (</w:t>
      </w:r>
      <w:r w:rsidRPr="00CE0E8B">
        <w:rPr>
          <w:i/>
          <w:iCs/>
          <w:u w:val="single"/>
        </w:rPr>
        <w:t>de samengevoegde cel</w:t>
      </w:r>
      <w:r>
        <w:t xml:space="preserve">) </w:t>
      </w:r>
      <w:r w:rsidR="00B04005">
        <w:t>C9</w:t>
      </w:r>
      <w:r>
        <w:t xml:space="preserve"> (de totaalprijs) van het prijzenblad in te vullen in TenderNed. Deze bedragen dienen exact met elkaar overeen te komen. In het geval de bedragen niet overeenkomen, is het bedrag zoals vermeld op prijzenblad </w:t>
      </w:r>
      <w:r w:rsidRPr="001C6F7F">
        <w:t>‘</w:t>
      </w:r>
      <w:r w:rsidRPr="00CE0E8B">
        <w:rPr>
          <w:i/>
          <w:iCs/>
        </w:rPr>
        <w:t xml:space="preserve">Bijlage </w:t>
      </w:r>
      <w:r w:rsidR="00EF7217">
        <w:rPr>
          <w:i/>
          <w:iCs/>
        </w:rPr>
        <w:t>VI</w:t>
      </w:r>
      <w:r w:rsidRPr="00CE0E8B">
        <w:rPr>
          <w:i/>
          <w:iCs/>
        </w:rPr>
        <w:t xml:space="preserve"> - Prijzenblad perceel 1</w:t>
      </w:r>
      <w:r w:rsidRPr="001C6F7F">
        <w:t xml:space="preserve">’ </w:t>
      </w:r>
      <w:r>
        <w:t>leidend voor het berekenen van de BPKV. Zonder een volledig ingevuld prijzenblad en de ingevulde prijs in TenderNed komt uw Inschrijving niet voor verdere beoordeling in aanmerking.</w:t>
      </w:r>
    </w:p>
    <w:p w14:paraId="5C0ADA4D" w14:textId="77777777" w:rsidR="000F7421" w:rsidRDefault="000F7421" w:rsidP="000F7421"/>
    <w:p w14:paraId="1DE85421" w14:textId="77777777" w:rsidR="000F2E7E" w:rsidRDefault="000F2E7E" w:rsidP="000F2E7E">
      <w:r>
        <w:t xml:space="preserve">Voor de prijs geldt: </w:t>
      </w:r>
    </w:p>
    <w:p w14:paraId="74F0366C" w14:textId="77777777" w:rsidR="000F2E7E" w:rsidRPr="001478D2" w:rsidRDefault="000F2E7E" w:rsidP="00127342">
      <w:pPr>
        <w:pStyle w:val="Lijstalinea"/>
        <w:numPr>
          <w:ilvl w:val="0"/>
          <w:numId w:val="10"/>
        </w:numPr>
      </w:pPr>
      <w:r w:rsidRPr="001478D2">
        <w:t>In de Inschrijving op te nemen prijzen worden uitgedrukt in euro's en zijn exclusief BTW;</w:t>
      </w:r>
    </w:p>
    <w:p w14:paraId="3E64D588" w14:textId="77777777" w:rsidR="000F2E7E" w:rsidRPr="00821429" w:rsidRDefault="000F2E7E" w:rsidP="00127342">
      <w:pPr>
        <w:pStyle w:val="Lijstalinea"/>
        <w:numPr>
          <w:ilvl w:val="0"/>
          <w:numId w:val="10"/>
        </w:numPr>
      </w:pPr>
      <w:r w:rsidRPr="001478D2">
        <w:t xml:space="preserve">de prijzen </w:t>
      </w:r>
      <w:r w:rsidRPr="00821429">
        <w:t>zijn all-in prijzen, incl. reis- en transportkosten en alle eventuele andere kosten (zoals, maar niet uitsluitend, administratieve- en bureaukosten);</w:t>
      </w:r>
    </w:p>
    <w:p w14:paraId="3D608578" w14:textId="776729A5" w:rsidR="000F2E7E" w:rsidRPr="00821429" w:rsidRDefault="000F2E7E" w:rsidP="00127342">
      <w:pPr>
        <w:pStyle w:val="Lijstalinea"/>
        <w:numPr>
          <w:ilvl w:val="0"/>
          <w:numId w:val="10"/>
        </w:numPr>
      </w:pPr>
      <w:r w:rsidRPr="00821429">
        <w:t>negatieve prijzen en €0,00 zijn niet toegestaan en leiden tot uitsluiting;</w:t>
      </w:r>
    </w:p>
    <w:p w14:paraId="3AED15E0" w14:textId="06885354" w:rsidR="000F2E7E" w:rsidRPr="00821429" w:rsidRDefault="000F2E7E" w:rsidP="40349FCD">
      <w:pPr>
        <w:pStyle w:val="Lijstalinea"/>
      </w:pPr>
      <w:r w:rsidRPr="00821429">
        <w:t xml:space="preserve">De prijzen zijn vast tot </w:t>
      </w:r>
      <w:r w:rsidR="00FC13D2" w:rsidRPr="00821429">
        <w:t>01-</w:t>
      </w:r>
      <w:r w:rsidR="00EF5889" w:rsidRPr="00821429">
        <w:t>07</w:t>
      </w:r>
      <w:r w:rsidR="0039708C" w:rsidRPr="00821429">
        <w:t>-2027</w:t>
      </w:r>
      <w:r w:rsidRPr="00821429">
        <w:t xml:space="preserve">; </w:t>
      </w:r>
    </w:p>
    <w:p w14:paraId="346CFE94" w14:textId="00AAE8A4" w:rsidR="000F2E7E" w:rsidRPr="00821429" w:rsidRDefault="000F2E7E" w:rsidP="00127342">
      <w:pPr>
        <w:pStyle w:val="Lijstalinea"/>
        <w:numPr>
          <w:ilvl w:val="0"/>
          <w:numId w:val="10"/>
        </w:numPr>
      </w:pPr>
      <w:r w:rsidRPr="00821429">
        <w:t>Indexering; let op de indexering conform concept Dienstverleningsovereenkomst;</w:t>
      </w:r>
    </w:p>
    <w:p w14:paraId="546F4330" w14:textId="54E0B010" w:rsidR="000F2E7E" w:rsidRPr="00B87EFE" w:rsidRDefault="000F2E7E" w:rsidP="00127342">
      <w:pPr>
        <w:pStyle w:val="Lijstalinea"/>
        <w:numPr>
          <w:ilvl w:val="0"/>
          <w:numId w:val="10"/>
        </w:numPr>
      </w:pPr>
      <w:r w:rsidRPr="00821429">
        <w:t>De implementatiekosten dienen verdisconteerd</w:t>
      </w:r>
      <w:r>
        <w:t xml:space="preserve"> te worden in de prijzen</w:t>
      </w:r>
      <w:r w:rsidR="00FC13D2">
        <w:t xml:space="preserve"> (</w:t>
      </w:r>
      <w:r w:rsidR="00FC13D2" w:rsidRPr="00FC13D2">
        <w:rPr>
          <w:i/>
          <w:iCs/>
        </w:rPr>
        <w:t>uurtarieven</w:t>
      </w:r>
      <w:r w:rsidR="00FC13D2">
        <w:t>)</w:t>
      </w:r>
      <w:r>
        <w:t xml:space="preserve"> die aangeboden worden.</w:t>
      </w:r>
    </w:p>
    <w:p w14:paraId="0B0079C8" w14:textId="77777777" w:rsidR="000F7421" w:rsidRDefault="000F7421" w:rsidP="000F7421"/>
    <w:p w14:paraId="5A07EFB5" w14:textId="119E70CE" w:rsidR="183C491C" w:rsidRDefault="183C491C" w:rsidP="00E50F31">
      <w:pPr>
        <w:ind w:right="-20"/>
        <w:rPr>
          <w:rFonts w:eastAsia="Arial"/>
        </w:rPr>
      </w:pPr>
      <w:r w:rsidRPr="08302A1B">
        <w:rPr>
          <w:rFonts w:eastAsia="Arial"/>
        </w:rPr>
        <w:t xml:space="preserve">De score voor de Prijs wordt berekend middels een formule. De maximaal te behalen score voor de prijs bedraagt </w:t>
      </w:r>
      <w:r w:rsidR="00E50F31">
        <w:rPr>
          <w:rFonts w:eastAsia="Arial"/>
        </w:rPr>
        <w:t>30</w:t>
      </w:r>
      <w:r w:rsidRPr="08302A1B">
        <w:rPr>
          <w:rFonts w:eastAsia="Arial"/>
        </w:rPr>
        <w:t xml:space="preserve"> punten.</w:t>
      </w:r>
      <w:r w:rsidR="00341CA5">
        <w:rPr>
          <w:rFonts w:eastAsia="Arial"/>
        </w:rPr>
        <w:t xml:space="preserve"> </w:t>
      </w:r>
    </w:p>
    <w:p w14:paraId="34215E65" w14:textId="7C2CD5CA" w:rsidR="183C491C" w:rsidRDefault="183C491C" w:rsidP="00E66C64">
      <w:pPr>
        <w:ind w:left="284" w:right="-20"/>
        <w:rPr>
          <w:rFonts w:eastAsia="Arial"/>
        </w:rPr>
      </w:pPr>
      <w:r w:rsidRPr="08302A1B">
        <w:rPr>
          <w:rFonts w:eastAsia="Arial"/>
        </w:rPr>
        <w:t xml:space="preserve"> </w:t>
      </w:r>
    </w:p>
    <w:p w14:paraId="45C76700" w14:textId="064E0C54" w:rsidR="183C491C" w:rsidRDefault="183C491C" w:rsidP="00E50F31">
      <w:pPr>
        <w:ind w:right="-20"/>
        <w:rPr>
          <w:rFonts w:eastAsia="Arial"/>
        </w:rPr>
      </w:pPr>
      <w:r w:rsidRPr="08302A1B">
        <w:rPr>
          <w:rFonts w:eastAsia="Arial"/>
        </w:rPr>
        <w:t xml:space="preserve">Aan de Inschrijving met de laagste inschrijfprijs wordt het maximum aantal te behalen punten toegekend. De score voor de prijs van de andere Inschrijving wordt berekend volgens de volgende formule: </w:t>
      </w:r>
    </w:p>
    <w:p w14:paraId="08A4CFD3" w14:textId="70A76FB7" w:rsidR="183C491C" w:rsidRDefault="183C491C" w:rsidP="00E66C64">
      <w:pPr>
        <w:ind w:left="284" w:right="-20"/>
        <w:rPr>
          <w:rFonts w:eastAsia="Arial"/>
        </w:rPr>
      </w:pPr>
      <w:r w:rsidRPr="08302A1B">
        <w:rPr>
          <w:rFonts w:eastAsia="Arial"/>
        </w:rPr>
        <w:t xml:space="preserve"> </w:t>
      </w:r>
    </w:p>
    <w:p w14:paraId="3DFBE382" w14:textId="325F51BD" w:rsidR="183C491C" w:rsidRDefault="183C491C" w:rsidP="00E66C64">
      <w:pPr>
        <w:ind w:left="284" w:right="-20"/>
        <w:rPr>
          <w:rFonts w:eastAsia="Arial"/>
        </w:rPr>
      </w:pPr>
      <w:r w:rsidRPr="08302A1B">
        <w:rPr>
          <w:rFonts w:eastAsia="Arial"/>
        </w:rPr>
        <w:t xml:space="preserve">Score = (LP/AP) * </w:t>
      </w:r>
      <w:r w:rsidR="00E50F31">
        <w:rPr>
          <w:rFonts w:eastAsia="Arial"/>
        </w:rPr>
        <w:t>30</w:t>
      </w:r>
      <w:r w:rsidRPr="08302A1B">
        <w:rPr>
          <w:rFonts w:eastAsia="Arial"/>
        </w:rPr>
        <w:t xml:space="preserve"> </w:t>
      </w:r>
    </w:p>
    <w:p w14:paraId="63265604" w14:textId="73ECDC4D" w:rsidR="183C491C" w:rsidRDefault="183C491C" w:rsidP="00E66C64">
      <w:pPr>
        <w:ind w:left="284" w:right="-20"/>
        <w:rPr>
          <w:rFonts w:eastAsia="Arial"/>
        </w:rPr>
      </w:pPr>
      <w:r w:rsidRPr="08302A1B">
        <w:rPr>
          <w:rFonts w:eastAsia="Arial"/>
        </w:rPr>
        <w:t xml:space="preserve"> </w:t>
      </w:r>
    </w:p>
    <w:p w14:paraId="5AA755BE" w14:textId="3A0A9A48" w:rsidR="183C491C" w:rsidRDefault="183C491C" w:rsidP="00E66C64">
      <w:pPr>
        <w:ind w:left="284" w:right="-20"/>
        <w:rPr>
          <w:rFonts w:eastAsia="Arial"/>
        </w:rPr>
      </w:pPr>
      <w:r w:rsidRPr="08302A1B">
        <w:rPr>
          <w:rFonts w:eastAsia="Arial"/>
        </w:rPr>
        <w:t xml:space="preserve">LP = laagste inschrijfprijs </w:t>
      </w:r>
    </w:p>
    <w:p w14:paraId="6A65252B" w14:textId="2D6435A8" w:rsidR="183C491C" w:rsidRDefault="183C491C" w:rsidP="00E66C64">
      <w:pPr>
        <w:ind w:left="284" w:right="-20"/>
        <w:rPr>
          <w:rFonts w:eastAsia="Arial"/>
        </w:rPr>
      </w:pPr>
      <w:r w:rsidRPr="08302A1B">
        <w:rPr>
          <w:rFonts w:eastAsia="Arial"/>
        </w:rPr>
        <w:t xml:space="preserve">AP = aangeboden inschrijfprijs </w:t>
      </w:r>
    </w:p>
    <w:p w14:paraId="25E1AAF4" w14:textId="7F834BC1" w:rsidR="08302A1B" w:rsidRDefault="08302A1B" w:rsidP="08302A1B"/>
    <w:p w14:paraId="770878C0" w14:textId="54A9D9EE" w:rsidR="00C77253" w:rsidRPr="00C77253" w:rsidRDefault="0064081E" w:rsidP="00127342">
      <w:pPr>
        <w:pStyle w:val="Kop2"/>
        <w:numPr>
          <w:ilvl w:val="1"/>
          <w:numId w:val="4"/>
        </w:numPr>
      </w:pPr>
      <w:bookmarkStart w:id="45" w:name="_Toc220580925"/>
      <w:r>
        <w:lastRenderedPageBreak/>
        <w:t>Kwaliteit</w:t>
      </w:r>
      <w:bookmarkEnd w:id="45"/>
    </w:p>
    <w:p w14:paraId="0704B86D" w14:textId="77777777" w:rsidR="00D84F2E" w:rsidRDefault="00D84F2E" w:rsidP="00D84F2E">
      <w:pPr>
        <w:spacing w:line="240" w:lineRule="auto"/>
        <w:rPr>
          <w:iCs/>
        </w:rPr>
      </w:pPr>
      <w:r>
        <w:rPr>
          <w:iCs/>
        </w:rPr>
        <w:t>Onderstaand is per gunningscriterium uitgewerkt wat er uitgevraagd zal worden.</w:t>
      </w:r>
    </w:p>
    <w:p w14:paraId="5B23E32C" w14:textId="77777777" w:rsidR="00D84F2E" w:rsidRDefault="00D84F2E" w:rsidP="00D84F2E">
      <w:pPr>
        <w:spacing w:line="240" w:lineRule="auto"/>
        <w:rPr>
          <w:iCs/>
        </w:rPr>
      </w:pPr>
    </w:p>
    <w:p w14:paraId="0ACEE3F5" w14:textId="5CA44AB5" w:rsidR="00D84F2E" w:rsidRPr="00D84F2E" w:rsidRDefault="00A9307F" w:rsidP="001D071A">
      <w:pPr>
        <w:pStyle w:val="Kop3"/>
        <w:numPr>
          <w:ilvl w:val="0"/>
          <w:numId w:val="0"/>
        </w:numPr>
        <w:ind w:left="851" w:hanging="851"/>
      </w:pPr>
      <w:bookmarkStart w:id="46" w:name="_Toc220580926"/>
      <w:r>
        <w:t>4.3.1</w:t>
      </w:r>
      <w:r w:rsidR="00412DBD">
        <w:t xml:space="preserve"> </w:t>
      </w:r>
      <w:r w:rsidR="001D071A">
        <w:t xml:space="preserve">Gunningscriterium </w:t>
      </w:r>
      <w:r w:rsidR="00D84F2E" w:rsidRPr="00D84F2E">
        <w:t>1.1 Implementatieplan</w:t>
      </w:r>
      <w:r w:rsidR="00EF5889">
        <w:t xml:space="preserve"> – 45 punten</w:t>
      </w:r>
      <w:bookmarkEnd w:id="46"/>
    </w:p>
    <w:p w14:paraId="3E0BE0BB" w14:textId="77777777" w:rsidR="00D84F2E" w:rsidRPr="00D84F2E" w:rsidRDefault="00D84F2E" w:rsidP="00D84F2E">
      <w:pPr>
        <w:spacing w:line="240" w:lineRule="auto"/>
        <w:rPr>
          <w:iCs/>
        </w:rPr>
      </w:pPr>
      <w:r w:rsidRPr="00D84F2E">
        <w:rPr>
          <w:iCs/>
        </w:rPr>
        <w:t>Op 31-06-2026 verloopt de huidige overeenkomst en vanaf 01-07-2026 moet de (nieuwe) Arbodienstverlening ingezet kunnen worden voor alle medewerkers die óf in een lopend traject zitten of een nieuw traject moeten starten.</w:t>
      </w:r>
    </w:p>
    <w:p w14:paraId="68B93EA6" w14:textId="77777777" w:rsidR="00D84F2E" w:rsidRPr="00D84F2E" w:rsidRDefault="00D84F2E" w:rsidP="00D84F2E">
      <w:pPr>
        <w:spacing w:line="240" w:lineRule="auto"/>
        <w:rPr>
          <w:iCs/>
        </w:rPr>
      </w:pPr>
    </w:p>
    <w:p w14:paraId="25A5428B" w14:textId="77777777" w:rsidR="00D84F2E" w:rsidRPr="00D84F2E" w:rsidRDefault="00D84F2E" w:rsidP="00D84F2E">
      <w:pPr>
        <w:spacing w:line="240" w:lineRule="auto"/>
        <w:rPr>
          <w:iCs/>
        </w:rPr>
      </w:pPr>
      <w:r w:rsidRPr="00D84F2E">
        <w:rPr>
          <w:iCs/>
        </w:rPr>
        <w:t>De overeenkomst (mits alle verlengopties ingeroepen worden) betreft een samenwerking voor zes (6) jaar. Aanbestedende dienst is ervan overtuigd dat een goede samenwerking niet alleen rust op een leverancier die proactief en daadkrachtig is. Ook dient voor iedereen voldoende tijd genomen te worden om afspraken helder vast te leggen in een Service Level Agreement (SLA). Verder dienen de systemen en benodigde koppeling(en) getest en geïmplementeerd te worden, waarvoor voldoende tijd beschikbaar gesteld moet worden.</w:t>
      </w:r>
    </w:p>
    <w:p w14:paraId="4FF698F9" w14:textId="77777777" w:rsidR="00D84F2E" w:rsidRPr="00D84F2E" w:rsidRDefault="00D84F2E" w:rsidP="00D84F2E">
      <w:pPr>
        <w:spacing w:line="240" w:lineRule="auto"/>
        <w:rPr>
          <w:iCs/>
        </w:rPr>
      </w:pPr>
      <w:r w:rsidRPr="00D84F2E">
        <w:rPr>
          <w:iCs/>
        </w:rPr>
        <w:t>Afsluitend zorgt voldoende tijd ervoor dat iedereen elkaar middels de (implementatie)overleggen beter kan leren kennen voor de start van de opdracht.</w:t>
      </w:r>
    </w:p>
    <w:p w14:paraId="4257776D" w14:textId="77777777" w:rsidR="00D84F2E" w:rsidRPr="00D84F2E" w:rsidRDefault="00D84F2E" w:rsidP="00D84F2E">
      <w:pPr>
        <w:spacing w:line="240" w:lineRule="auto"/>
        <w:rPr>
          <w:iCs/>
        </w:rPr>
      </w:pPr>
    </w:p>
    <w:p w14:paraId="308D6AD0" w14:textId="77777777" w:rsidR="00D84F2E" w:rsidRPr="00D84F2E" w:rsidRDefault="00D84F2E" w:rsidP="00D84F2E">
      <w:pPr>
        <w:spacing w:line="240" w:lineRule="auto"/>
        <w:rPr>
          <w:iCs/>
        </w:rPr>
      </w:pPr>
      <w:r w:rsidRPr="00D84F2E">
        <w:rPr>
          <w:iCs/>
        </w:rPr>
        <w:t>Om een goede implementatie te realiseren, vraagt Aanbestedende dienst middels één van de gunningscriteria een implementatieplan uit, waarin op voorhand ingezien wordt hoe Inschrijver te werk gaat, maar ook hoe van Inschrijver de eigen kennis, kunde en expertise ingezet kan worden om aan te sluiten op de doelstellingen van Aanbestedende dienst.</w:t>
      </w:r>
    </w:p>
    <w:p w14:paraId="3C477BB7" w14:textId="77777777" w:rsidR="00D84F2E" w:rsidRPr="00D84F2E" w:rsidRDefault="00D84F2E" w:rsidP="00D84F2E">
      <w:pPr>
        <w:spacing w:line="240" w:lineRule="auto"/>
        <w:rPr>
          <w:iCs/>
        </w:rPr>
      </w:pPr>
    </w:p>
    <w:p w14:paraId="1D61E044" w14:textId="77777777" w:rsidR="00D84F2E" w:rsidRPr="00D84F2E" w:rsidRDefault="00D84F2E" w:rsidP="00D84F2E">
      <w:pPr>
        <w:spacing w:line="240" w:lineRule="auto"/>
        <w:rPr>
          <w:b/>
          <w:bCs/>
          <w:iCs/>
        </w:rPr>
      </w:pPr>
      <w:r w:rsidRPr="00D84F2E">
        <w:rPr>
          <w:b/>
          <w:bCs/>
          <w:iCs/>
        </w:rPr>
        <w:t xml:space="preserve">Doelstelling Aanbestedende dienst </w:t>
      </w:r>
    </w:p>
    <w:p w14:paraId="4EE560CD" w14:textId="77777777" w:rsidR="00D84F2E" w:rsidRPr="00D84F2E" w:rsidRDefault="00D84F2E" w:rsidP="00D84F2E">
      <w:pPr>
        <w:spacing w:line="240" w:lineRule="auto"/>
        <w:rPr>
          <w:iCs/>
        </w:rPr>
      </w:pPr>
      <w:r w:rsidRPr="00D84F2E">
        <w:rPr>
          <w:iCs/>
        </w:rPr>
        <w:t>Het doel van Aanbestedende dienst is om:</w:t>
      </w:r>
    </w:p>
    <w:p w14:paraId="50BF78FB" w14:textId="4F46E203" w:rsidR="00D84F2E" w:rsidRPr="00D84F2E" w:rsidRDefault="00D84F2E" w:rsidP="00127342">
      <w:pPr>
        <w:pStyle w:val="Lijstalinea"/>
        <w:numPr>
          <w:ilvl w:val="0"/>
          <w:numId w:val="25"/>
        </w:numPr>
        <w:spacing w:line="240" w:lineRule="auto"/>
        <w:contextualSpacing/>
        <w:rPr>
          <w:iCs/>
        </w:rPr>
      </w:pPr>
      <w:r w:rsidRPr="00D84F2E">
        <w:rPr>
          <w:iCs/>
        </w:rPr>
        <w:t xml:space="preserve">Tijdelijke maatregelen </w:t>
      </w:r>
      <w:r w:rsidR="006A6B1D">
        <w:rPr>
          <w:iCs/>
        </w:rPr>
        <w:t xml:space="preserve">te hebben </w:t>
      </w:r>
      <w:r w:rsidRPr="00D84F2E">
        <w:rPr>
          <w:iCs/>
        </w:rPr>
        <w:t>om operationeel te zijn voor alle medewerkers die gebruik moeten maken van de Arbodienstverlening per 01-07-2026;</w:t>
      </w:r>
    </w:p>
    <w:p w14:paraId="5C910D39" w14:textId="77777777" w:rsidR="00D84F2E" w:rsidRPr="00D84F2E" w:rsidRDefault="00D84F2E" w:rsidP="00127342">
      <w:pPr>
        <w:pStyle w:val="Lijstalinea"/>
        <w:numPr>
          <w:ilvl w:val="0"/>
          <w:numId w:val="25"/>
        </w:numPr>
        <w:spacing w:line="240" w:lineRule="auto"/>
        <w:contextualSpacing/>
        <w:rPr>
          <w:iCs/>
        </w:rPr>
      </w:pPr>
      <w:r w:rsidRPr="00D84F2E">
        <w:rPr>
          <w:iCs/>
        </w:rPr>
        <w:t>Uiterlijk 01-10-2026 een volledig geïmplementeerde Arbodienstverlening binnen gemeente Zwolle te hebben;</w:t>
      </w:r>
    </w:p>
    <w:p w14:paraId="43B52DF5" w14:textId="77777777" w:rsidR="00D84F2E" w:rsidRPr="00D84F2E" w:rsidRDefault="00D84F2E" w:rsidP="00127342">
      <w:pPr>
        <w:pStyle w:val="Lijstalinea"/>
        <w:numPr>
          <w:ilvl w:val="0"/>
          <w:numId w:val="25"/>
        </w:numPr>
        <w:spacing w:line="240" w:lineRule="auto"/>
        <w:contextualSpacing/>
        <w:rPr>
          <w:iCs/>
        </w:rPr>
      </w:pPr>
      <w:r w:rsidRPr="00D84F2E">
        <w:rPr>
          <w:iCs/>
        </w:rPr>
        <w:t>De samenwerking goed te starten door een effectieve en efficiënte implementatie, waarin de Service Level Agreement concreet en transparant voor beide partijen wordt vastgelegd onder de overeenkomst.</w:t>
      </w:r>
    </w:p>
    <w:p w14:paraId="18B0D936" w14:textId="77777777" w:rsidR="00D84F2E" w:rsidRPr="00D84F2E" w:rsidRDefault="00D84F2E" w:rsidP="00D84F2E">
      <w:pPr>
        <w:spacing w:line="240" w:lineRule="auto"/>
        <w:rPr>
          <w:b/>
          <w:bCs/>
          <w:iCs/>
        </w:rPr>
      </w:pPr>
    </w:p>
    <w:p w14:paraId="5389B1DA" w14:textId="77777777" w:rsidR="00D84F2E" w:rsidRPr="00D84F2E" w:rsidRDefault="00D84F2E" w:rsidP="00D84F2E">
      <w:pPr>
        <w:spacing w:line="240" w:lineRule="auto"/>
        <w:rPr>
          <w:b/>
          <w:bCs/>
          <w:iCs/>
        </w:rPr>
      </w:pPr>
      <w:r w:rsidRPr="00D84F2E">
        <w:rPr>
          <w:b/>
          <w:bCs/>
          <w:iCs/>
        </w:rPr>
        <w:t>In te dienen door Inschrijver</w:t>
      </w:r>
    </w:p>
    <w:p w14:paraId="6478CBBD" w14:textId="77777777" w:rsidR="00D84F2E" w:rsidRPr="00D84F2E" w:rsidRDefault="00D84F2E" w:rsidP="00D84F2E">
      <w:pPr>
        <w:spacing w:line="240" w:lineRule="auto"/>
        <w:rPr>
          <w:iCs/>
        </w:rPr>
      </w:pPr>
      <w:r w:rsidRPr="00D84F2E">
        <w:rPr>
          <w:iCs/>
        </w:rPr>
        <w:t>Inschrijver dient een Plan van aanpak ‘</w:t>
      </w:r>
      <w:r w:rsidRPr="00D84F2E">
        <w:rPr>
          <w:i/>
        </w:rPr>
        <w:t>Implementatieplan</w:t>
      </w:r>
      <w:r w:rsidRPr="00D84F2E">
        <w:rPr>
          <w:iCs/>
        </w:rPr>
        <w:t>’ in te dienen. Van Inschrijver wordt een uitwerking van ‘</w:t>
      </w:r>
      <w:r w:rsidRPr="00D84F2E">
        <w:rPr>
          <w:i/>
        </w:rPr>
        <w:t>Implementatieplan</w:t>
      </w:r>
      <w:r w:rsidRPr="00D84F2E">
        <w:rPr>
          <w:iCs/>
        </w:rPr>
        <w:t>’ gevraagd dat inzicht geeft op welke wijze Inschrijver er voor zorg draagt dat de doelstelling van Aanbestedende dienst bereikt wordt.</w:t>
      </w:r>
    </w:p>
    <w:p w14:paraId="092CFFCF" w14:textId="77777777" w:rsidR="00D84F2E" w:rsidRPr="00D84F2E" w:rsidRDefault="00D84F2E" w:rsidP="00D84F2E">
      <w:pPr>
        <w:spacing w:line="240" w:lineRule="auto"/>
        <w:rPr>
          <w:iCs/>
        </w:rPr>
      </w:pPr>
    </w:p>
    <w:p w14:paraId="1E5E5C20" w14:textId="77777777" w:rsidR="00D84F2E" w:rsidRPr="00D84F2E" w:rsidRDefault="00D84F2E" w:rsidP="00D84F2E">
      <w:pPr>
        <w:spacing w:line="240" w:lineRule="auto"/>
        <w:rPr>
          <w:iCs/>
        </w:rPr>
      </w:pPr>
      <w:r w:rsidRPr="00D84F2E">
        <w:rPr>
          <w:iCs/>
        </w:rPr>
        <w:t>In de uitwerking van ‘</w:t>
      </w:r>
      <w:r w:rsidRPr="00D84F2E">
        <w:rPr>
          <w:i/>
        </w:rPr>
        <w:t>Implementatieplan</w:t>
      </w:r>
      <w:r w:rsidRPr="00D84F2E">
        <w:rPr>
          <w:iCs/>
        </w:rPr>
        <w:t>’ dient minimaal antwoord gegeven te worden op de volgende vragen:</w:t>
      </w:r>
    </w:p>
    <w:p w14:paraId="25010CBF" w14:textId="77777777" w:rsidR="00D84F2E" w:rsidRPr="00D84F2E" w:rsidRDefault="00D84F2E" w:rsidP="00127342">
      <w:pPr>
        <w:pStyle w:val="Geenafstand"/>
        <w:numPr>
          <w:ilvl w:val="0"/>
          <w:numId w:val="26"/>
        </w:numPr>
      </w:pPr>
      <w:r w:rsidRPr="00D84F2E">
        <w:t>Hoe borgt Inschrijver dat op 01-07-2026 de Arbodienstverlening aantoonbaar operationeel is voor de medewerkers en:</w:t>
      </w:r>
    </w:p>
    <w:p w14:paraId="3452BC0D" w14:textId="77777777" w:rsidR="00D84F2E" w:rsidRPr="00D84F2E" w:rsidRDefault="00D84F2E" w:rsidP="00127342">
      <w:pPr>
        <w:pStyle w:val="Geenafstand"/>
        <w:numPr>
          <w:ilvl w:val="1"/>
          <w:numId w:val="26"/>
        </w:numPr>
      </w:pPr>
      <w:r w:rsidRPr="00D84F2E">
        <w:t>Zo snel mogelijk het systeem een aansluiting/verbinding heeft met Youforce en de dossiers van de huidige Arbodienstverlener(s) is/zijn overgedragen;</w:t>
      </w:r>
    </w:p>
    <w:p w14:paraId="65050F32" w14:textId="77777777" w:rsidR="00D84F2E" w:rsidRPr="00D84F2E" w:rsidRDefault="00D84F2E" w:rsidP="00127342">
      <w:pPr>
        <w:pStyle w:val="Geenafstand"/>
        <w:numPr>
          <w:ilvl w:val="1"/>
          <w:numId w:val="26"/>
        </w:numPr>
      </w:pPr>
      <w:r w:rsidRPr="00D84F2E">
        <w:t>De Bedrijfsarts, de Taakgedelegeerde en Bedrijfsmaatschappelijk werker operationeel zijn voor doorlopende casuïstieken die ontstaan tijdens de (nieuwe) Arbodienstverlening per 01-07-2026;</w:t>
      </w:r>
    </w:p>
    <w:p w14:paraId="0E24CE27" w14:textId="77777777" w:rsidR="00D84F2E" w:rsidRPr="00D84F2E" w:rsidRDefault="00D84F2E" w:rsidP="00127342">
      <w:pPr>
        <w:pStyle w:val="Geenafstand"/>
        <w:numPr>
          <w:ilvl w:val="0"/>
          <w:numId w:val="26"/>
        </w:numPr>
      </w:pPr>
      <w:r w:rsidRPr="00D84F2E">
        <w:t>Benoem de tijdelijke maatregelen (</w:t>
      </w:r>
      <w:r w:rsidRPr="00D84F2E">
        <w:rPr>
          <w:i/>
          <w:iCs/>
          <w:u w:val="single"/>
        </w:rPr>
        <w:t>SMART-geformuleerde, KPI’s</w:t>
      </w:r>
      <w:r w:rsidRPr="00D84F2E">
        <w:t>) die getroffen dienen te worden tot en met 30-09-2026, totdat Inschrijver volledig geïmplementeerd is per 01-10-2026.</w:t>
      </w:r>
    </w:p>
    <w:p w14:paraId="3505719B" w14:textId="77777777" w:rsidR="00D84F2E" w:rsidRPr="00D84F2E" w:rsidRDefault="00D84F2E" w:rsidP="00127342">
      <w:pPr>
        <w:pStyle w:val="Lijstalinea"/>
        <w:numPr>
          <w:ilvl w:val="0"/>
          <w:numId w:val="26"/>
        </w:numPr>
        <w:spacing w:line="240" w:lineRule="auto"/>
        <w:contextualSpacing/>
        <w:rPr>
          <w:iCs/>
        </w:rPr>
      </w:pPr>
      <w:r w:rsidRPr="00D84F2E">
        <w:rPr>
          <w:iCs/>
        </w:rPr>
        <w:t>Hoe borgt Inschrijver dat per 01-10-2026 de implementatie gereed is en welke zaken dienen mogelijk afgehandeld te worden na 01-10-2026 gekeken naar de aanbestedingsstukken, het tijdspad en het voortschrijdend inzicht van Inschrijver in soortgelijke (tijd krappe) casuïstieken?</w:t>
      </w:r>
    </w:p>
    <w:p w14:paraId="2CE40D11" w14:textId="77777777" w:rsidR="00D84F2E" w:rsidRPr="00D84F2E" w:rsidRDefault="00D84F2E" w:rsidP="00127342">
      <w:pPr>
        <w:pStyle w:val="Lijstalinea"/>
        <w:numPr>
          <w:ilvl w:val="0"/>
          <w:numId w:val="26"/>
        </w:numPr>
        <w:spacing w:line="240" w:lineRule="auto"/>
        <w:contextualSpacing/>
        <w:rPr>
          <w:iCs/>
        </w:rPr>
      </w:pPr>
      <w:r w:rsidRPr="00D84F2E">
        <w:rPr>
          <w:iCs/>
        </w:rPr>
        <w:t>Maak een visualisatie van de implementatie (</w:t>
      </w:r>
      <w:r w:rsidRPr="00D84F2E">
        <w:rPr>
          <w:i/>
        </w:rPr>
        <w:t>inclusief de gemaakte afspraken bij Inschrijving</w:t>
      </w:r>
      <w:r w:rsidRPr="00D84F2E">
        <w:rPr>
          <w:iCs/>
        </w:rPr>
        <w:t>) voor Aanbestedende dienst waarin:</w:t>
      </w:r>
    </w:p>
    <w:p w14:paraId="43D62323" w14:textId="77777777" w:rsidR="00D84F2E" w:rsidRPr="00D84F2E" w:rsidRDefault="00D84F2E" w:rsidP="00127342">
      <w:pPr>
        <w:pStyle w:val="Lijstalinea"/>
        <w:numPr>
          <w:ilvl w:val="1"/>
          <w:numId w:val="26"/>
        </w:numPr>
        <w:spacing w:line="240" w:lineRule="auto"/>
        <w:contextualSpacing/>
        <w:rPr>
          <w:iCs/>
        </w:rPr>
      </w:pPr>
      <w:r w:rsidRPr="00D84F2E">
        <w:rPr>
          <w:iCs/>
        </w:rPr>
        <w:t>de fasen van de implementatie inclusief mijlpalen/</w:t>
      </w:r>
      <w:proofErr w:type="spellStart"/>
      <w:r w:rsidRPr="00D84F2E">
        <w:rPr>
          <w:iCs/>
        </w:rPr>
        <w:t>mijpaalmomenten</w:t>
      </w:r>
      <w:proofErr w:type="spellEnd"/>
      <w:r w:rsidRPr="00D84F2E">
        <w:rPr>
          <w:iCs/>
        </w:rPr>
        <w:t>, waarbij ook te zien is:</w:t>
      </w:r>
    </w:p>
    <w:p w14:paraId="090EC704" w14:textId="77777777" w:rsidR="00D84F2E" w:rsidRPr="00D84F2E" w:rsidRDefault="00D84F2E" w:rsidP="00127342">
      <w:pPr>
        <w:pStyle w:val="Lijstalinea"/>
        <w:numPr>
          <w:ilvl w:val="2"/>
          <w:numId w:val="26"/>
        </w:numPr>
        <w:spacing w:line="240" w:lineRule="auto"/>
        <w:contextualSpacing/>
        <w:rPr>
          <w:iCs/>
        </w:rPr>
      </w:pPr>
      <w:r w:rsidRPr="00D84F2E">
        <w:rPr>
          <w:iCs/>
        </w:rPr>
        <w:t>Wie bij welke fase benodigd is (</w:t>
      </w:r>
      <w:r w:rsidRPr="00D84F2E">
        <w:rPr>
          <w:i/>
        </w:rPr>
        <w:t>zowel van Opdrachtgever als Inschrijver</w:t>
      </w:r>
      <w:r w:rsidRPr="00D84F2E">
        <w:rPr>
          <w:iCs/>
        </w:rPr>
        <w:t xml:space="preserve">); </w:t>
      </w:r>
    </w:p>
    <w:p w14:paraId="16F59B01" w14:textId="77777777" w:rsidR="00D84F2E" w:rsidRPr="00D84F2E" w:rsidRDefault="00D84F2E" w:rsidP="00127342">
      <w:pPr>
        <w:pStyle w:val="Lijstalinea"/>
        <w:numPr>
          <w:ilvl w:val="2"/>
          <w:numId w:val="26"/>
        </w:numPr>
        <w:spacing w:line="240" w:lineRule="auto"/>
        <w:contextualSpacing/>
        <w:rPr>
          <w:iCs/>
        </w:rPr>
      </w:pPr>
      <w:r w:rsidRPr="00D84F2E">
        <w:rPr>
          <w:iCs/>
        </w:rPr>
        <w:t xml:space="preserve">Het </w:t>
      </w:r>
      <w:r w:rsidRPr="00D84F2E">
        <w:rPr>
          <w:iCs/>
          <w:u w:val="single"/>
        </w:rPr>
        <w:t>aantal uur/frequentie</w:t>
      </w:r>
      <w:r w:rsidRPr="00D84F2E">
        <w:rPr>
          <w:iCs/>
        </w:rPr>
        <w:t xml:space="preserve"> </w:t>
      </w:r>
      <w:r w:rsidRPr="00D84F2E">
        <w:rPr>
          <w:iCs/>
          <w:u w:val="single"/>
        </w:rPr>
        <w:t>per week</w:t>
      </w:r>
      <w:r w:rsidRPr="00D84F2E">
        <w:rPr>
          <w:iCs/>
        </w:rPr>
        <w:t xml:space="preserve"> per benoemde functionaris van ‘ i</w:t>
      </w:r>
      <w:r w:rsidRPr="00D84F2E">
        <w:rPr>
          <w:iCs/>
          <w:sz w:val="24"/>
          <w:szCs w:val="24"/>
        </w:rPr>
        <w:t xml:space="preserve"> </w:t>
      </w:r>
      <w:r w:rsidRPr="00D84F2E">
        <w:rPr>
          <w:iCs/>
        </w:rPr>
        <w:t xml:space="preserve">’ </w:t>
      </w:r>
    </w:p>
    <w:p w14:paraId="674831D4" w14:textId="77777777" w:rsidR="00D84F2E" w:rsidRPr="00D84F2E" w:rsidRDefault="00D84F2E" w:rsidP="00127342">
      <w:pPr>
        <w:pStyle w:val="Lijstalinea"/>
        <w:numPr>
          <w:ilvl w:val="1"/>
          <w:numId w:val="26"/>
        </w:numPr>
        <w:spacing w:line="240" w:lineRule="auto"/>
        <w:contextualSpacing/>
        <w:rPr>
          <w:iCs/>
        </w:rPr>
      </w:pPr>
      <w:r w:rsidRPr="00D84F2E">
        <w:rPr>
          <w:iCs/>
        </w:rPr>
        <w:lastRenderedPageBreak/>
        <w:t>Over de periode van de implementatie 08-06-2026 tot en met 01-10-2026?</w:t>
      </w:r>
    </w:p>
    <w:p w14:paraId="57AC8242" w14:textId="77777777" w:rsidR="00D84F2E" w:rsidRPr="00D84F2E" w:rsidRDefault="00D84F2E" w:rsidP="00D84F2E"/>
    <w:p w14:paraId="100DFB91" w14:textId="48729CB6" w:rsidR="00D84F2E" w:rsidRPr="00D84F2E" w:rsidRDefault="001D071A" w:rsidP="00412DBD">
      <w:pPr>
        <w:pStyle w:val="Kop3"/>
        <w:numPr>
          <w:ilvl w:val="0"/>
          <w:numId w:val="0"/>
        </w:numPr>
        <w:ind w:left="851" w:hanging="851"/>
      </w:pPr>
      <w:bookmarkStart w:id="47" w:name="_Toc220580927"/>
      <w:r>
        <w:t xml:space="preserve">4.3.2 Gunningscriterium </w:t>
      </w:r>
      <w:r w:rsidR="00D84F2E" w:rsidRPr="00D84F2E">
        <w:t>1.2 Visie op de dienstverlening – 25 punten</w:t>
      </w:r>
      <w:bookmarkEnd w:id="47"/>
    </w:p>
    <w:p w14:paraId="03789823" w14:textId="77777777" w:rsidR="00D84F2E" w:rsidRPr="00D84F2E" w:rsidRDefault="00D84F2E" w:rsidP="00D84F2E">
      <w:pPr>
        <w:rPr>
          <w:b/>
          <w:bCs/>
        </w:rPr>
      </w:pPr>
      <w:r w:rsidRPr="00D84F2E">
        <w:rPr>
          <w:b/>
          <w:bCs/>
        </w:rPr>
        <w:t>Inleiding</w:t>
      </w:r>
    </w:p>
    <w:p w14:paraId="44711B81" w14:textId="77777777" w:rsidR="00D84F2E" w:rsidRPr="007138EB" w:rsidRDefault="00D84F2E" w:rsidP="00D84F2E">
      <w:r w:rsidRPr="00D84F2E">
        <w:t xml:space="preserve">Aanbestedende dienst heeft onder andere door de marktconsultatie helder dat de Arbodienstverleningsmarkt een aanbiedersmarkt is met veel verschillende soorten, maten en optionele keuzes. Aanbestedende dienst heeft géén voorkeur </w:t>
      </w:r>
      <w:r w:rsidRPr="00B20AE2">
        <w:t>hoe</w:t>
      </w:r>
      <w:r w:rsidRPr="00D84F2E">
        <w:t xml:space="preserve"> de exacte Arbodienstverlening eruit </w:t>
      </w:r>
      <w:r w:rsidRPr="007138EB">
        <w:t>komt te zien, maar wil met name een Opdrachtnemer die aansluit op en een bijdrage levert aan de visie en doelstellingen van gemeente Zwolle.</w:t>
      </w:r>
    </w:p>
    <w:p w14:paraId="423904D2" w14:textId="77777777" w:rsidR="00D84F2E" w:rsidRPr="007138EB" w:rsidRDefault="00D84F2E" w:rsidP="00D84F2E"/>
    <w:p w14:paraId="207AC7C7" w14:textId="79F34187" w:rsidR="00D84F2E" w:rsidRPr="007138EB" w:rsidRDefault="00D84F2E" w:rsidP="00D84F2E">
      <w:r w:rsidRPr="007138EB">
        <w:t>Hiervoor heeft Aanbestedende dienst het document ‘</w:t>
      </w:r>
      <w:r w:rsidRPr="007138EB">
        <w:rPr>
          <w:i/>
          <w:iCs/>
        </w:rPr>
        <w:t xml:space="preserve">Bijlage </w:t>
      </w:r>
      <w:r w:rsidR="00DA45E1">
        <w:rPr>
          <w:i/>
          <w:iCs/>
        </w:rPr>
        <w:t xml:space="preserve">XV </w:t>
      </w:r>
      <w:r w:rsidRPr="007138EB">
        <w:rPr>
          <w:i/>
          <w:iCs/>
        </w:rPr>
        <w:t xml:space="preserve"> - Afstemmingsdocument nieuwe Arbodienstverlener</w:t>
      </w:r>
      <w:r w:rsidRPr="007138EB">
        <w:t>’ opgesteld. Dit document zal tijdens en na de implementatie gebruikt worden om deze visie waar te maken, doelstellingen te bereiken en een positieve invloed te creëren naar de medewerkers. Aanbestedende dienst wil een Opdrachtnemer die dit kan waarmaken</w:t>
      </w:r>
      <w:r>
        <w:t>.</w:t>
      </w:r>
    </w:p>
    <w:p w14:paraId="214EEED1" w14:textId="77777777" w:rsidR="00D84F2E" w:rsidRPr="007138EB" w:rsidRDefault="00D84F2E" w:rsidP="00D84F2E"/>
    <w:p w14:paraId="6C2C9360" w14:textId="1FE690D3" w:rsidR="00D84F2E" w:rsidRPr="007138EB" w:rsidRDefault="00D84F2E" w:rsidP="00D84F2E">
      <w:r w:rsidRPr="007138EB">
        <w:t>Eén van de belangrijkste doelstellingen is een positieve impact creëren op het huidige Ziekte- en Verzuimbeleid van gemeente Zwolle (</w:t>
      </w:r>
      <w:r w:rsidRPr="007138EB">
        <w:rPr>
          <w:i/>
          <w:iCs/>
        </w:rPr>
        <w:t xml:space="preserve">Bijlagen </w:t>
      </w:r>
      <w:r w:rsidR="00DA45E1" w:rsidRPr="002B70AA">
        <w:rPr>
          <w:i/>
          <w:iCs/>
        </w:rPr>
        <w:t>XII</w:t>
      </w:r>
      <w:r w:rsidRPr="002B70AA">
        <w:rPr>
          <w:i/>
          <w:iCs/>
        </w:rPr>
        <w:t xml:space="preserve"> tot en met </w:t>
      </w:r>
      <w:r w:rsidR="009A5413" w:rsidRPr="002B70AA">
        <w:rPr>
          <w:i/>
          <w:iCs/>
        </w:rPr>
        <w:t>XVI</w:t>
      </w:r>
      <w:r w:rsidRPr="002B70AA">
        <w:t>).</w:t>
      </w:r>
      <w:r w:rsidRPr="007138EB">
        <w:t xml:space="preserve"> Gedurende de looptijd van de overeenkomst willen beide organisaties mogelijk een herziening doorvoeren, maar beiden willen in samenwerking met Opdrachtnemer de cijfers verlagen. </w:t>
      </w:r>
    </w:p>
    <w:p w14:paraId="051EC6B6" w14:textId="77777777" w:rsidR="00D84F2E" w:rsidRPr="007138EB" w:rsidRDefault="00D84F2E" w:rsidP="00D84F2E"/>
    <w:p w14:paraId="08B9D8E9" w14:textId="77777777" w:rsidR="00D84F2E" w:rsidRPr="007138EB" w:rsidRDefault="00D84F2E" w:rsidP="00D84F2E">
      <w:r w:rsidRPr="007138EB">
        <w:t>Verder is wel meegegeven dat er een budget beschikbaar is en dat deze niet overschreden dient te worden. De waarde van de overeenkomst is daarom ook € 1.</w:t>
      </w:r>
      <w:r>
        <w:t>900</w:t>
      </w:r>
      <w:r w:rsidRPr="007138EB">
        <w:t xml:space="preserve">.000, -. Aanbestedende dienst dient te voorkomen dat de kosten overschreden te worden en wil een Arbodienstverlener die niet alleen kostenoverschrijding binnen de zes contractjaren zegt te voorkomen. Aanbestedende dienst wil een partij die kostenoverschrijding kan én wil </w:t>
      </w:r>
      <w:r>
        <w:t>voorkomen en dit ook kan aantonen.</w:t>
      </w:r>
      <w:r w:rsidRPr="007138EB">
        <w:t xml:space="preserve"> </w:t>
      </w:r>
    </w:p>
    <w:p w14:paraId="5CC31D3D" w14:textId="77777777" w:rsidR="00D84F2E" w:rsidRPr="007138EB" w:rsidRDefault="00D84F2E" w:rsidP="00D84F2E"/>
    <w:p w14:paraId="444588A6" w14:textId="77777777" w:rsidR="00D84F2E" w:rsidRPr="007138EB" w:rsidRDefault="00D84F2E" w:rsidP="00D84F2E">
      <w:pPr>
        <w:rPr>
          <w:b/>
          <w:bCs/>
        </w:rPr>
      </w:pPr>
      <w:r w:rsidRPr="007138EB">
        <w:rPr>
          <w:b/>
          <w:bCs/>
        </w:rPr>
        <w:t xml:space="preserve">Doelstelling Aanbestedende dienst </w:t>
      </w:r>
    </w:p>
    <w:p w14:paraId="3A9819D4" w14:textId="77777777" w:rsidR="00D84F2E" w:rsidRPr="007138EB" w:rsidRDefault="00D84F2E" w:rsidP="00D84F2E">
      <w:r w:rsidRPr="007138EB">
        <w:t>Het doel van Aanbestedende dienst is om:</w:t>
      </w:r>
    </w:p>
    <w:p w14:paraId="7823A577" w14:textId="77777777" w:rsidR="00D84F2E" w:rsidRPr="007138EB" w:rsidRDefault="00D84F2E" w:rsidP="00127342">
      <w:pPr>
        <w:numPr>
          <w:ilvl w:val="0"/>
          <w:numId w:val="28"/>
        </w:numPr>
      </w:pPr>
      <w:r w:rsidRPr="007138EB">
        <w:t>een Opdrachtnemer  te contracteren die de visie kan gebruiken om een positieve bijdrage te leveren aan het ziekteverzuim van gemeente Zwoll</w:t>
      </w:r>
      <w:r>
        <w:t>e</w:t>
      </w:r>
      <w:r w:rsidRPr="007138EB">
        <w:t>;</w:t>
      </w:r>
    </w:p>
    <w:p w14:paraId="0A8FC311" w14:textId="77777777" w:rsidR="00D84F2E" w:rsidRPr="007138EB" w:rsidRDefault="00D84F2E" w:rsidP="00127342">
      <w:pPr>
        <w:numPr>
          <w:ilvl w:val="0"/>
          <w:numId w:val="28"/>
        </w:numPr>
      </w:pPr>
      <w:r w:rsidRPr="007138EB">
        <w:t>een Opdrachtnemer die met daadkracht kan aantonen hoe hij een bijdrage kan leveren aan de medewerkers van gemeente Zwolle door de Arbodienstverlening.</w:t>
      </w:r>
    </w:p>
    <w:p w14:paraId="483B07F7" w14:textId="77777777" w:rsidR="00D84F2E" w:rsidRPr="007138EB" w:rsidRDefault="00D84F2E" w:rsidP="00127342">
      <w:pPr>
        <w:numPr>
          <w:ilvl w:val="0"/>
          <w:numId w:val="28"/>
        </w:numPr>
      </w:pPr>
      <w:r w:rsidRPr="007138EB">
        <w:t>een Opdrachtnemer die een (proactieve) bijdrage wil en blijft leveren om kostenbewust te werk te gaan.</w:t>
      </w:r>
    </w:p>
    <w:p w14:paraId="1BAD6FB1" w14:textId="77777777" w:rsidR="00D84F2E" w:rsidRPr="007138EB" w:rsidRDefault="00D84F2E" w:rsidP="00D84F2E">
      <w:pPr>
        <w:rPr>
          <w:iCs/>
        </w:rPr>
      </w:pPr>
    </w:p>
    <w:p w14:paraId="67A28E6C" w14:textId="77777777" w:rsidR="00D84F2E" w:rsidRPr="007138EB" w:rsidRDefault="00D84F2E" w:rsidP="00D84F2E">
      <w:pPr>
        <w:rPr>
          <w:b/>
          <w:bCs/>
          <w:iCs/>
        </w:rPr>
      </w:pPr>
      <w:r w:rsidRPr="007138EB">
        <w:rPr>
          <w:b/>
          <w:bCs/>
          <w:iCs/>
        </w:rPr>
        <w:t>In te dienen door Inschrijver</w:t>
      </w:r>
    </w:p>
    <w:p w14:paraId="623EBD1E" w14:textId="77777777" w:rsidR="00D84F2E" w:rsidRPr="007138EB" w:rsidRDefault="00D84F2E" w:rsidP="00D84F2E">
      <w:pPr>
        <w:rPr>
          <w:iCs/>
        </w:rPr>
      </w:pPr>
      <w:r w:rsidRPr="007138EB">
        <w:rPr>
          <w:iCs/>
        </w:rPr>
        <w:t>Inschrijver dient een Plan van aanpak ‘</w:t>
      </w:r>
      <w:r w:rsidRPr="007138EB">
        <w:rPr>
          <w:i/>
        </w:rPr>
        <w:t>Visie op de dienstverlening Arbodienstverlening</w:t>
      </w:r>
      <w:r w:rsidRPr="007138EB">
        <w:rPr>
          <w:iCs/>
        </w:rPr>
        <w:t>’ in te dienen. Van Inschrijver wordt een uitwerking van ‘</w:t>
      </w:r>
      <w:r w:rsidRPr="007138EB">
        <w:rPr>
          <w:i/>
        </w:rPr>
        <w:t>Visie op de dienstverlening Arbodienstverlening</w:t>
      </w:r>
      <w:r w:rsidRPr="007138EB">
        <w:rPr>
          <w:iCs/>
        </w:rPr>
        <w:t>’ gevraagd dat inzicht geeft op welke wijze Inschrijver er voor zorg draagt dat de doelstelling van Aanbestedende dienst bereikt wordt.</w:t>
      </w:r>
    </w:p>
    <w:p w14:paraId="1BEA19B8" w14:textId="77777777" w:rsidR="00D84F2E" w:rsidRPr="007138EB" w:rsidRDefault="00D84F2E" w:rsidP="00D84F2E">
      <w:pPr>
        <w:rPr>
          <w:iCs/>
        </w:rPr>
      </w:pPr>
    </w:p>
    <w:p w14:paraId="7EE957F2" w14:textId="77777777" w:rsidR="00D84F2E" w:rsidRDefault="00D84F2E" w:rsidP="00D84F2E">
      <w:pPr>
        <w:rPr>
          <w:iCs/>
        </w:rPr>
      </w:pPr>
      <w:r w:rsidRPr="007138EB">
        <w:rPr>
          <w:iCs/>
        </w:rPr>
        <w:t>In de uitwerking van aanpak ‘</w:t>
      </w:r>
      <w:r w:rsidRPr="007138EB">
        <w:rPr>
          <w:i/>
        </w:rPr>
        <w:t>Visie op de dienstverlening Arbodienstverlening</w:t>
      </w:r>
      <w:r w:rsidRPr="007138EB">
        <w:rPr>
          <w:iCs/>
        </w:rPr>
        <w:t>’ dient minimaal antwoord gegeven te worden op de volgende vragen:</w:t>
      </w:r>
    </w:p>
    <w:p w14:paraId="58DFD048" w14:textId="77777777" w:rsidR="00D84F2E" w:rsidRPr="00670485" w:rsidRDefault="00D84F2E" w:rsidP="00127342">
      <w:pPr>
        <w:pStyle w:val="Lijstalinea"/>
        <w:numPr>
          <w:ilvl w:val="0"/>
          <w:numId w:val="27"/>
        </w:numPr>
        <w:rPr>
          <w:iCs/>
        </w:rPr>
      </w:pPr>
      <w:r w:rsidRPr="00670485">
        <w:rPr>
          <w:iCs/>
        </w:rPr>
        <w:t>Hoe ziet u uw proces van uitvoer eruit wanneer u binnen gemeente Zwolle actief te werk gaat als (nieuwe,) gecontracteerde Arbodienstverlener?</w:t>
      </w:r>
    </w:p>
    <w:p w14:paraId="1D462D41" w14:textId="77777777" w:rsidR="00D84F2E" w:rsidRPr="00670485" w:rsidRDefault="00D84F2E" w:rsidP="00D84F2E"/>
    <w:p w14:paraId="2842DAF3" w14:textId="77777777" w:rsidR="00D84F2E" w:rsidRPr="00670485" w:rsidRDefault="00D84F2E" w:rsidP="00127342">
      <w:pPr>
        <w:pStyle w:val="Geenafstand"/>
        <w:numPr>
          <w:ilvl w:val="0"/>
          <w:numId w:val="27"/>
        </w:numPr>
      </w:pPr>
      <w:r w:rsidRPr="00670485">
        <w:t>Hoe draagt u met uw visie bij aan de huidige (</w:t>
      </w:r>
      <w:r w:rsidRPr="00670485">
        <w:rPr>
          <w:i/>
          <w:iCs/>
        </w:rPr>
        <w:t>en</w:t>
      </w:r>
      <w:r w:rsidRPr="00670485">
        <w:t xml:space="preserve"> </w:t>
      </w:r>
      <w:r w:rsidRPr="00670485">
        <w:rPr>
          <w:i/>
          <w:iCs/>
        </w:rPr>
        <w:t>tevens te herziene</w:t>
      </w:r>
      <w:r w:rsidRPr="00670485">
        <w:t>) beleid en de visie van gemeente Zwolle rondom Verzuim?</w:t>
      </w:r>
    </w:p>
    <w:p w14:paraId="27D668EE" w14:textId="77777777" w:rsidR="00D84F2E" w:rsidRPr="00670485" w:rsidRDefault="00D84F2E" w:rsidP="00D84F2E">
      <w:pPr>
        <w:pStyle w:val="Geenafstand"/>
      </w:pPr>
    </w:p>
    <w:p w14:paraId="67844554" w14:textId="77777777" w:rsidR="00D84F2E" w:rsidRPr="00670485" w:rsidRDefault="00D84F2E" w:rsidP="00127342">
      <w:pPr>
        <w:pStyle w:val="Geenafstand"/>
        <w:numPr>
          <w:ilvl w:val="0"/>
          <w:numId w:val="27"/>
        </w:numPr>
      </w:pPr>
      <w:r w:rsidRPr="00670485">
        <w:t>Over welke (</w:t>
      </w:r>
      <w:r w:rsidRPr="00670485">
        <w:rPr>
          <w:i/>
          <w:iCs/>
        </w:rPr>
        <w:t>belangrijkste</w:t>
      </w:r>
      <w:r w:rsidRPr="00670485">
        <w:t>)</w:t>
      </w:r>
      <w:r w:rsidRPr="00670485">
        <w:rPr>
          <w:i/>
          <w:iCs/>
        </w:rPr>
        <w:t xml:space="preserve"> </w:t>
      </w:r>
      <w:r w:rsidRPr="00670485">
        <w:t>aspecten van de visie van Inschrijver moeten duidelijke (proces)afspraken gemaakt worden in relatie tot de bijlagen:</w:t>
      </w:r>
    </w:p>
    <w:p w14:paraId="5864A3AC" w14:textId="7CCB6603" w:rsidR="00D84F2E" w:rsidRPr="00670485" w:rsidRDefault="00D84F2E" w:rsidP="00127342">
      <w:pPr>
        <w:pStyle w:val="Geenafstand"/>
        <w:numPr>
          <w:ilvl w:val="1"/>
          <w:numId w:val="27"/>
        </w:numPr>
      </w:pPr>
      <w:r w:rsidRPr="00670485">
        <w:t xml:space="preserve">Bijlage </w:t>
      </w:r>
      <w:r w:rsidR="00D457DD">
        <w:t>XII –</w:t>
      </w:r>
      <w:r w:rsidRPr="00670485">
        <w:t xml:space="preserve"> </w:t>
      </w:r>
      <w:r w:rsidR="00DD4C43">
        <w:tab/>
      </w:r>
      <w:r w:rsidRPr="00670485">
        <w:t>Verzuim analyse 2024</w:t>
      </w:r>
    </w:p>
    <w:p w14:paraId="27E7D680" w14:textId="22158D95" w:rsidR="00D84F2E" w:rsidRPr="00670485" w:rsidRDefault="00D84F2E" w:rsidP="00127342">
      <w:pPr>
        <w:pStyle w:val="Geenafstand"/>
        <w:numPr>
          <w:ilvl w:val="1"/>
          <w:numId w:val="27"/>
        </w:numPr>
      </w:pPr>
      <w:r w:rsidRPr="00670485">
        <w:t xml:space="preserve">Bijlage </w:t>
      </w:r>
      <w:r w:rsidR="00D457DD">
        <w:t>XIII –</w:t>
      </w:r>
      <w:r w:rsidRPr="00670485">
        <w:t xml:space="preserve"> </w:t>
      </w:r>
      <w:r w:rsidR="00DD4C43">
        <w:tab/>
      </w:r>
      <w:r w:rsidRPr="00670485">
        <w:t>Verzuimbeleid gemeente Zwolle</w:t>
      </w:r>
    </w:p>
    <w:p w14:paraId="041CBE40" w14:textId="034FE210" w:rsidR="00D84F2E" w:rsidRPr="00670485" w:rsidRDefault="00D84F2E" w:rsidP="00127342">
      <w:pPr>
        <w:pStyle w:val="Geenafstand"/>
        <w:numPr>
          <w:ilvl w:val="1"/>
          <w:numId w:val="27"/>
        </w:numPr>
      </w:pPr>
      <w:r w:rsidRPr="00670485">
        <w:lastRenderedPageBreak/>
        <w:t xml:space="preserve">Bijlage </w:t>
      </w:r>
      <w:r w:rsidR="00D457DD">
        <w:t>XIV –</w:t>
      </w:r>
      <w:r w:rsidRPr="00670485">
        <w:t xml:space="preserve"> </w:t>
      </w:r>
      <w:r w:rsidR="00DD4C43">
        <w:tab/>
      </w:r>
      <w:r w:rsidRPr="00670485">
        <w:t xml:space="preserve">Verzuimcijfers gemeente Zwolle </w:t>
      </w:r>
      <w:r w:rsidR="00061135">
        <w:t>2025</w:t>
      </w:r>
    </w:p>
    <w:p w14:paraId="5DBB573E" w14:textId="1DD74D87" w:rsidR="00D84F2E" w:rsidRPr="00670485" w:rsidRDefault="00D84F2E" w:rsidP="00127342">
      <w:pPr>
        <w:pStyle w:val="Geenafstand"/>
        <w:numPr>
          <w:ilvl w:val="1"/>
          <w:numId w:val="27"/>
        </w:numPr>
      </w:pPr>
      <w:r w:rsidRPr="00670485">
        <w:t xml:space="preserve">Bijlage </w:t>
      </w:r>
      <w:r w:rsidR="00DD4C43">
        <w:t>XV –</w:t>
      </w:r>
      <w:r w:rsidRPr="00670485">
        <w:t xml:space="preserve"> </w:t>
      </w:r>
      <w:r w:rsidR="00DD4C43">
        <w:tab/>
      </w:r>
      <w:r w:rsidRPr="00670485">
        <w:t>Afstemmingsdocument nieuwe Arbodienstverlener</w:t>
      </w:r>
    </w:p>
    <w:p w14:paraId="770ED5FD" w14:textId="67C5FD19" w:rsidR="00D84F2E" w:rsidRPr="00670485" w:rsidRDefault="00D84F2E" w:rsidP="00127342">
      <w:pPr>
        <w:pStyle w:val="Geenafstand"/>
        <w:numPr>
          <w:ilvl w:val="1"/>
          <w:numId w:val="27"/>
        </w:numPr>
      </w:pPr>
      <w:r w:rsidRPr="00670485">
        <w:t xml:space="preserve">Bijlage </w:t>
      </w:r>
      <w:r w:rsidR="00DD4C43">
        <w:t>XVI –</w:t>
      </w:r>
      <w:r w:rsidRPr="00670485">
        <w:t xml:space="preserve"> </w:t>
      </w:r>
      <w:r w:rsidR="00DD4C43">
        <w:tab/>
      </w:r>
      <w:r w:rsidRPr="00670485">
        <w:t>Overlegstructuur externe arbodiensten gemeente Zwolle</w:t>
      </w:r>
    </w:p>
    <w:p w14:paraId="0F343D67" w14:textId="77777777" w:rsidR="00D84F2E" w:rsidRPr="00670485" w:rsidRDefault="00D84F2E" w:rsidP="00D84F2E">
      <w:pPr>
        <w:pStyle w:val="Geenafstand"/>
      </w:pPr>
    </w:p>
    <w:p w14:paraId="622460DF" w14:textId="77777777" w:rsidR="00D84F2E" w:rsidRPr="00670485" w:rsidRDefault="00D84F2E" w:rsidP="00127342">
      <w:pPr>
        <w:pStyle w:val="Geenafstand"/>
        <w:numPr>
          <w:ilvl w:val="0"/>
          <w:numId w:val="27"/>
        </w:numPr>
      </w:pPr>
      <w:r w:rsidRPr="00670485">
        <w:t xml:space="preserve">Welke diensten kan Opdrachtgever </w:t>
      </w:r>
      <w:r w:rsidRPr="00670485">
        <w:rPr>
          <w:u w:val="single"/>
        </w:rPr>
        <w:t>optioneel</w:t>
      </w:r>
      <w:r w:rsidRPr="00670485">
        <w:t xml:space="preserve"> afnemen onder de Providerboog van Inschrijver die mogelijk een bijdrage kunnen leveren aan het verlagen van (langdurig) verzuim? En wat zijn de kosten (</w:t>
      </w:r>
      <w:r w:rsidRPr="00670485">
        <w:rPr>
          <w:i/>
          <w:iCs/>
        </w:rPr>
        <w:t>per gebruik/uur</w:t>
      </w:r>
      <w:r w:rsidRPr="00670485">
        <w:t xml:space="preserve">) voor het afnemen van deze </w:t>
      </w:r>
      <w:r w:rsidRPr="00670485">
        <w:rPr>
          <w:u w:val="single"/>
        </w:rPr>
        <w:t>optionele</w:t>
      </w:r>
      <w:r w:rsidRPr="00670485">
        <w:t xml:space="preserve"> diensten binnen de Providerboog? (</w:t>
      </w:r>
      <w:r w:rsidRPr="00670485">
        <w:rPr>
          <w:i/>
          <w:iCs/>
          <w:u w:val="single"/>
        </w:rPr>
        <w:t>Let op:</w:t>
      </w:r>
      <w:r w:rsidRPr="00670485">
        <w:rPr>
          <w:i/>
          <w:iCs/>
        </w:rPr>
        <w:t xml:space="preserve"> indien er géén verdere diensten in de Providerboog zitten, hoeft u deze ook niet te </w:t>
      </w:r>
      <w:r w:rsidRPr="00670485">
        <w:t xml:space="preserve">benoemen) </w:t>
      </w:r>
    </w:p>
    <w:p w14:paraId="2E6FA5A6" w14:textId="6BB86956" w:rsidR="23ED4819" w:rsidRDefault="00B736CC" w:rsidP="00127342">
      <w:pPr>
        <w:pStyle w:val="Kop2"/>
        <w:numPr>
          <w:ilvl w:val="1"/>
          <w:numId w:val="4"/>
        </w:numPr>
      </w:pPr>
      <w:bookmarkStart w:id="48" w:name="_Toc205384478"/>
      <w:bookmarkStart w:id="49" w:name="_Toc220580928"/>
      <w:r w:rsidRPr="00A3590A">
        <w:t>Beoordelingstabel</w:t>
      </w:r>
      <w:r>
        <w:t xml:space="preserve"> gunningscriteria</w:t>
      </w:r>
      <w:bookmarkEnd w:id="48"/>
      <w:bookmarkEnd w:id="49"/>
      <w:r>
        <w:t xml:space="preserve"> </w:t>
      </w:r>
    </w:p>
    <w:p w14:paraId="065F3399" w14:textId="4B42F7AC" w:rsidR="00B77A72" w:rsidRDefault="00B77A72" w:rsidP="00B77A72">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60" w:line="220" w:lineRule="exact"/>
        <w:textAlignment w:val="baseline"/>
        <w:rPr>
          <w:iCs/>
        </w:rPr>
      </w:pPr>
      <w:r>
        <w:rPr>
          <w:iCs/>
        </w:rPr>
        <w:t xml:space="preserve">Voor deze aanbesteding wordt een puntensystematiek gebruikt. De beoordeling </w:t>
      </w:r>
      <w:r w:rsidR="00B736CC">
        <w:rPr>
          <w:iCs/>
        </w:rPr>
        <w:t>van de kwalitatieve gunningscrit</w:t>
      </w:r>
      <w:r w:rsidR="00294044">
        <w:rPr>
          <w:iCs/>
        </w:rPr>
        <w:t xml:space="preserve">eria </w:t>
      </w:r>
      <w:r>
        <w:rPr>
          <w:iCs/>
        </w:rPr>
        <w:t>geschiedt op basis van een beoordelingsmodel (</w:t>
      </w:r>
      <w:r w:rsidR="00E20822">
        <w:rPr>
          <w:i/>
        </w:rPr>
        <w:t>Uitstekend</w:t>
      </w:r>
      <w:r>
        <w:rPr>
          <w:i/>
        </w:rPr>
        <w:t xml:space="preserve"> t/m onvoldoende</w:t>
      </w:r>
      <w:r>
        <w:rPr>
          <w:iCs/>
        </w:rPr>
        <w:t>) waaraan ieder aspect een aantal punten wordt gehangen.</w:t>
      </w:r>
    </w:p>
    <w:p w14:paraId="0D4B26F0" w14:textId="77777777" w:rsidR="00B77A72" w:rsidRDefault="00B77A72" w:rsidP="005000F2">
      <w:pPr>
        <w:pStyle w:val="Geenafstand"/>
      </w:pPr>
      <w:r>
        <w:t>Dit geeft de volgende tabel:</w:t>
      </w:r>
    </w:p>
    <w:tbl>
      <w:tblPr>
        <w:tblStyle w:val="Tabelraster"/>
        <w:tblW w:w="9209" w:type="dxa"/>
        <w:tblLook w:val="04A0" w:firstRow="1" w:lastRow="0" w:firstColumn="1" w:lastColumn="0" w:noHBand="0" w:noVBand="1"/>
      </w:tblPr>
      <w:tblGrid>
        <w:gridCol w:w="1494"/>
        <w:gridCol w:w="6014"/>
        <w:gridCol w:w="1701"/>
      </w:tblGrid>
      <w:tr w:rsidR="00B77A72" w:rsidRPr="0029362A" w14:paraId="45C16D7C" w14:textId="77777777" w:rsidTr="00110606">
        <w:tc>
          <w:tcPr>
            <w:tcW w:w="1494" w:type="dxa"/>
            <w:shd w:val="clear" w:color="auto" w:fill="4F81BD"/>
            <w:vAlign w:val="center"/>
          </w:tcPr>
          <w:p w14:paraId="17217B10" w14:textId="77777777" w:rsidR="00B77A72" w:rsidRPr="0029362A" w:rsidRDefault="00B77A72" w:rsidP="00110606">
            <w:pPr>
              <w:jc w:val="center"/>
              <w:rPr>
                <w:b/>
                <w:bCs/>
              </w:rPr>
            </w:pPr>
            <w:r w:rsidRPr="0029362A">
              <w:rPr>
                <w:b/>
                <w:bCs/>
              </w:rPr>
              <w:t>Beoordeling</w:t>
            </w:r>
          </w:p>
        </w:tc>
        <w:tc>
          <w:tcPr>
            <w:tcW w:w="6014" w:type="dxa"/>
            <w:shd w:val="clear" w:color="auto" w:fill="4F81BD"/>
            <w:vAlign w:val="center"/>
          </w:tcPr>
          <w:p w14:paraId="7A7ADF4A" w14:textId="77777777" w:rsidR="00B77A72" w:rsidRPr="0029362A" w:rsidRDefault="00B77A72" w:rsidP="00110606">
            <w:pPr>
              <w:jc w:val="center"/>
              <w:rPr>
                <w:b/>
                <w:bCs/>
              </w:rPr>
            </w:pPr>
            <w:r w:rsidRPr="0029362A">
              <w:rPr>
                <w:b/>
                <w:bCs/>
              </w:rPr>
              <w:t>Omschrijving</w:t>
            </w:r>
          </w:p>
        </w:tc>
        <w:tc>
          <w:tcPr>
            <w:tcW w:w="1701" w:type="dxa"/>
            <w:shd w:val="clear" w:color="auto" w:fill="4F81BD"/>
            <w:vAlign w:val="center"/>
          </w:tcPr>
          <w:p w14:paraId="56D508DA" w14:textId="78DF8639" w:rsidR="00B77A72" w:rsidRPr="0029362A" w:rsidRDefault="00110606" w:rsidP="00110606">
            <w:pPr>
              <w:jc w:val="center"/>
              <w:rPr>
                <w:b/>
                <w:bCs/>
              </w:rPr>
            </w:pPr>
            <w:r w:rsidRPr="00110606">
              <w:rPr>
                <w:b/>
                <w:bCs/>
              </w:rPr>
              <w:t>%</w:t>
            </w:r>
            <w:r w:rsidR="00B77A72">
              <w:rPr>
                <w:b/>
                <w:bCs/>
              </w:rPr>
              <w:t xml:space="preserve"> van het totaal </w:t>
            </w:r>
            <w:r>
              <w:rPr>
                <w:b/>
                <w:bCs/>
              </w:rPr>
              <w:t>aantal te behalen punten</w:t>
            </w:r>
          </w:p>
        </w:tc>
      </w:tr>
      <w:tr w:rsidR="00B77A72" w:rsidRPr="0029362A" w14:paraId="150413C7" w14:textId="77777777" w:rsidTr="00110606">
        <w:tc>
          <w:tcPr>
            <w:tcW w:w="1494" w:type="dxa"/>
            <w:vAlign w:val="center"/>
          </w:tcPr>
          <w:p w14:paraId="2892032B" w14:textId="77777777" w:rsidR="00B77A72" w:rsidRPr="0029362A" w:rsidRDefault="00B77A72">
            <w:r w:rsidRPr="0029362A">
              <w:rPr>
                <w:b/>
                <w:bCs/>
              </w:rPr>
              <w:t>Onvoldoende</w:t>
            </w:r>
          </w:p>
        </w:tc>
        <w:tc>
          <w:tcPr>
            <w:tcW w:w="6014" w:type="dxa"/>
          </w:tcPr>
          <w:p w14:paraId="0490494A" w14:textId="77777777" w:rsidR="00B77A72" w:rsidRDefault="00B77A72" w:rsidP="00110606">
            <w:pPr>
              <w:pStyle w:val="Geenafstand"/>
            </w:pPr>
            <w:r w:rsidRPr="0029362A">
              <w:t xml:space="preserve">Naar oordeel van de beoordelingscommissie gaat de inschrijver onvoldoende inhoudelijk-relevant in op de gevraagde elementen en aspecten, en/of (een deel) ontbreekt van de gevraagde aspecten ontbreekt. </w:t>
            </w:r>
          </w:p>
          <w:p w14:paraId="2E5845FE" w14:textId="77777777" w:rsidR="00B77A72" w:rsidRPr="0029362A" w:rsidRDefault="00B77A72" w:rsidP="00110606">
            <w:pPr>
              <w:pStyle w:val="Geenafstand"/>
            </w:pPr>
            <w:r w:rsidRPr="0029362A">
              <w:t xml:space="preserve">De invulling op het </w:t>
            </w:r>
            <w:proofErr w:type="spellStart"/>
            <w:r w:rsidRPr="0029362A">
              <w:t>subgunningscriterium</w:t>
            </w:r>
            <w:proofErr w:type="spellEnd"/>
            <w:r w:rsidRPr="0029362A">
              <w:t xml:space="preserve"> voldoet niet aan het gevraagde. Inschrijver houdt onvoldoende rekening met de gestelde uitgangspunten van het project geeft geen antwoord op wat gevraagd wordt.</w:t>
            </w:r>
          </w:p>
        </w:tc>
        <w:tc>
          <w:tcPr>
            <w:tcW w:w="1701" w:type="dxa"/>
            <w:vAlign w:val="center"/>
          </w:tcPr>
          <w:p w14:paraId="0B81FE43" w14:textId="77777777" w:rsidR="00B77A72" w:rsidRPr="0029362A" w:rsidRDefault="00B77A72" w:rsidP="00110606">
            <w:pPr>
              <w:jc w:val="center"/>
            </w:pPr>
            <w:r>
              <w:t>0%</w:t>
            </w:r>
          </w:p>
        </w:tc>
      </w:tr>
      <w:tr w:rsidR="00B77A72" w:rsidRPr="0029362A" w14:paraId="2B078470" w14:textId="77777777" w:rsidTr="00110606">
        <w:tc>
          <w:tcPr>
            <w:tcW w:w="1494" w:type="dxa"/>
            <w:vAlign w:val="center"/>
          </w:tcPr>
          <w:p w14:paraId="58777F0D" w14:textId="77777777" w:rsidR="00B77A72" w:rsidRPr="0029362A" w:rsidRDefault="00B77A72">
            <w:r w:rsidRPr="0029362A">
              <w:rPr>
                <w:b/>
                <w:bCs/>
              </w:rPr>
              <w:t>Matig</w:t>
            </w:r>
          </w:p>
        </w:tc>
        <w:tc>
          <w:tcPr>
            <w:tcW w:w="6014" w:type="dxa"/>
          </w:tcPr>
          <w:p w14:paraId="7B51F3AE" w14:textId="77777777" w:rsidR="00B77A72" w:rsidRDefault="00B77A72" w:rsidP="00110606">
            <w:pPr>
              <w:pStyle w:val="Geenafstand"/>
            </w:pPr>
            <w:r w:rsidRPr="0029362A">
              <w:t xml:space="preserve">Naar oordeel van de beoordelingscommissie gaat de inschrijver matig en/of te beperkt inhoudelijk-relevant in op de gevraagde elementen en aspecten. De invulling op dit </w:t>
            </w:r>
            <w:proofErr w:type="spellStart"/>
            <w:r w:rsidRPr="0029362A">
              <w:t>subgunningscriterium</w:t>
            </w:r>
            <w:proofErr w:type="spellEnd"/>
            <w:r w:rsidRPr="0029362A">
              <w:t xml:space="preserve"> is inhoudelijk niet (geheel) relevant. </w:t>
            </w:r>
          </w:p>
          <w:p w14:paraId="11FE51E0" w14:textId="77777777" w:rsidR="00B77A72" w:rsidRPr="0029362A" w:rsidRDefault="00B77A72" w:rsidP="00110606">
            <w:pPr>
              <w:pStyle w:val="Geenafstand"/>
            </w:pPr>
            <w:r w:rsidRPr="0029362A">
              <w:t>De toelichting geeft onvolledige informatie. Inschrijver houdt enigszins, maar te beperkt rekening met de gestelde uitgangspunten van het project geeft matig antwoord op wat gevraagd wordt.</w:t>
            </w:r>
          </w:p>
        </w:tc>
        <w:tc>
          <w:tcPr>
            <w:tcW w:w="1701" w:type="dxa"/>
            <w:vAlign w:val="center"/>
          </w:tcPr>
          <w:p w14:paraId="6497B4FF" w14:textId="77777777" w:rsidR="00B77A72" w:rsidRPr="0029362A" w:rsidRDefault="00B77A72" w:rsidP="00110606">
            <w:pPr>
              <w:jc w:val="center"/>
            </w:pPr>
            <w:r>
              <w:t>20%</w:t>
            </w:r>
          </w:p>
        </w:tc>
      </w:tr>
      <w:tr w:rsidR="00B77A72" w:rsidRPr="0029362A" w14:paraId="0ECE0D06" w14:textId="77777777" w:rsidTr="00110606">
        <w:tc>
          <w:tcPr>
            <w:tcW w:w="1494" w:type="dxa"/>
            <w:vAlign w:val="center"/>
          </w:tcPr>
          <w:p w14:paraId="5A708272" w14:textId="77777777" w:rsidR="00B77A72" w:rsidRPr="0029362A" w:rsidRDefault="00B77A72">
            <w:pPr>
              <w:rPr>
                <w:b/>
              </w:rPr>
            </w:pPr>
            <w:r w:rsidRPr="0029362A">
              <w:rPr>
                <w:b/>
              </w:rPr>
              <w:t>Voldoende</w:t>
            </w:r>
          </w:p>
        </w:tc>
        <w:tc>
          <w:tcPr>
            <w:tcW w:w="6014" w:type="dxa"/>
          </w:tcPr>
          <w:p w14:paraId="29492D60" w14:textId="77777777" w:rsidR="00B77A72" w:rsidRDefault="00B77A72" w:rsidP="00110606">
            <w:pPr>
              <w:pStyle w:val="Geenafstand"/>
            </w:pPr>
            <w:r w:rsidRPr="0029362A">
              <w:t xml:space="preserve">Naar oordeel van de beoordelingscommissie gaat de inschrijver voldoende inhoudelijk-relevant in op de gevraagde elementen en aspecten. </w:t>
            </w:r>
          </w:p>
          <w:p w14:paraId="775E8D2B" w14:textId="77777777" w:rsidR="00B77A72" w:rsidRPr="0029362A" w:rsidRDefault="00B77A72" w:rsidP="00110606">
            <w:pPr>
              <w:pStyle w:val="Geenafstand"/>
            </w:pPr>
            <w:r w:rsidRPr="0029362A">
              <w:t xml:space="preserve">De invulling dekt het </w:t>
            </w:r>
            <w:proofErr w:type="spellStart"/>
            <w:r w:rsidRPr="0029362A">
              <w:t>subgunningscriterium</w:t>
            </w:r>
            <w:proofErr w:type="spellEnd"/>
            <w:r w:rsidRPr="0029362A">
              <w:t xml:space="preserve"> af en voldoet aan de verwachting. Inschrijver houdt voldoende rekening met de gestelde uitgangspunten van het projecten. Inschrijver biedt daarbij geen tot nauwelijks meerwaarde ten aanzien van het gevraagde en geeft voldoende antwoord op wat gevraagd wordt.</w:t>
            </w:r>
          </w:p>
        </w:tc>
        <w:tc>
          <w:tcPr>
            <w:tcW w:w="1701" w:type="dxa"/>
            <w:vAlign w:val="center"/>
          </w:tcPr>
          <w:p w14:paraId="015AADE6" w14:textId="77777777" w:rsidR="00B77A72" w:rsidRPr="0029362A" w:rsidRDefault="00B77A72" w:rsidP="00110606">
            <w:pPr>
              <w:jc w:val="center"/>
            </w:pPr>
            <w:r>
              <w:t>50%</w:t>
            </w:r>
          </w:p>
        </w:tc>
      </w:tr>
      <w:tr w:rsidR="00B77A72" w:rsidRPr="0029362A" w14:paraId="4CAB945F" w14:textId="77777777" w:rsidTr="00110606">
        <w:tc>
          <w:tcPr>
            <w:tcW w:w="1494" w:type="dxa"/>
            <w:vAlign w:val="center"/>
          </w:tcPr>
          <w:p w14:paraId="11D66910" w14:textId="77777777" w:rsidR="00B77A72" w:rsidRPr="0029362A" w:rsidRDefault="00B77A72">
            <w:pPr>
              <w:rPr>
                <w:b/>
                <w:bCs/>
              </w:rPr>
            </w:pPr>
            <w:r w:rsidRPr="0029362A">
              <w:rPr>
                <w:b/>
                <w:bCs/>
              </w:rPr>
              <w:t>Goed</w:t>
            </w:r>
          </w:p>
        </w:tc>
        <w:tc>
          <w:tcPr>
            <w:tcW w:w="6014" w:type="dxa"/>
          </w:tcPr>
          <w:p w14:paraId="69894D89" w14:textId="77777777" w:rsidR="00B77A72" w:rsidRDefault="00B77A72" w:rsidP="00110606">
            <w:pPr>
              <w:pStyle w:val="Geenafstand"/>
            </w:pPr>
            <w:r w:rsidRPr="0029362A">
              <w:t xml:space="preserve">Naar oordeel van de beoordelingscommissie gaat de inschrijver goed inhoudelijk-relevant in op de gevraagde elementen en aspecten. </w:t>
            </w:r>
          </w:p>
          <w:p w14:paraId="5370643C" w14:textId="77777777" w:rsidR="00B77A72" w:rsidRPr="0029362A" w:rsidRDefault="00B77A72" w:rsidP="00110606">
            <w:pPr>
              <w:pStyle w:val="Geenafstand"/>
            </w:pPr>
            <w:r w:rsidRPr="0029362A">
              <w:t xml:space="preserve">De invulling dekt het </w:t>
            </w:r>
            <w:proofErr w:type="spellStart"/>
            <w:r w:rsidRPr="0029362A">
              <w:t>subgunningscriterium</w:t>
            </w:r>
            <w:proofErr w:type="spellEnd"/>
            <w:r w:rsidRPr="0029362A">
              <w:t xml:space="preserve"> af en voegt op bepaalde relevante punten waarde toe aan het oorspronkelijke criterium. Er is sprake van enige meerwaarde. Inschrijver houdt goed rekening met de gespelde uitgangspunten van het project en geeft goed antwoord op wat gevraagd wordt.</w:t>
            </w:r>
          </w:p>
        </w:tc>
        <w:tc>
          <w:tcPr>
            <w:tcW w:w="1701" w:type="dxa"/>
            <w:vAlign w:val="center"/>
          </w:tcPr>
          <w:p w14:paraId="19C243B1" w14:textId="77777777" w:rsidR="00B77A72" w:rsidRPr="0029362A" w:rsidRDefault="00B77A72" w:rsidP="00110606">
            <w:pPr>
              <w:jc w:val="center"/>
            </w:pPr>
            <w:r>
              <w:t>75%</w:t>
            </w:r>
          </w:p>
        </w:tc>
      </w:tr>
      <w:tr w:rsidR="00B77A72" w:rsidRPr="0029362A" w14:paraId="463816A3" w14:textId="77777777" w:rsidTr="00110606">
        <w:tc>
          <w:tcPr>
            <w:tcW w:w="1494" w:type="dxa"/>
            <w:vAlign w:val="center"/>
          </w:tcPr>
          <w:p w14:paraId="6D67EDC1" w14:textId="77777777" w:rsidR="00B77A72" w:rsidRPr="0029362A" w:rsidRDefault="00B77A72">
            <w:pPr>
              <w:rPr>
                <w:b/>
                <w:bCs/>
              </w:rPr>
            </w:pPr>
            <w:r w:rsidRPr="0029362A">
              <w:rPr>
                <w:b/>
                <w:bCs/>
              </w:rPr>
              <w:t>Uitstekend</w:t>
            </w:r>
          </w:p>
        </w:tc>
        <w:tc>
          <w:tcPr>
            <w:tcW w:w="6014" w:type="dxa"/>
          </w:tcPr>
          <w:p w14:paraId="4718FEDF" w14:textId="77777777" w:rsidR="00B77A72" w:rsidRDefault="00B77A72" w:rsidP="00110606">
            <w:pPr>
              <w:pStyle w:val="Geenafstand"/>
            </w:pPr>
            <w:r w:rsidRPr="0029362A">
              <w:t xml:space="preserve">Naar oordeel van de beoordelingscommissie gaat de inschrijver </w:t>
            </w:r>
            <w:r>
              <w:t>uitstekend</w:t>
            </w:r>
            <w:r w:rsidRPr="0029362A">
              <w:t xml:space="preserve"> goed inhoudelijk-relevant in op de gevraagde elementen en aspecten. </w:t>
            </w:r>
          </w:p>
          <w:p w14:paraId="24F6914C" w14:textId="77777777" w:rsidR="00B77A72" w:rsidRPr="0029362A" w:rsidRDefault="00B77A72" w:rsidP="00110606">
            <w:pPr>
              <w:pStyle w:val="Geenafstand"/>
            </w:pPr>
            <w:r w:rsidRPr="0029362A">
              <w:t xml:space="preserve">De invulling voegt beduidend meerwaarde toe aan het merendeel van de gevraagde elementen binnen het </w:t>
            </w:r>
            <w:proofErr w:type="spellStart"/>
            <w:r w:rsidRPr="0029362A">
              <w:t>subgunningscriterium</w:t>
            </w:r>
            <w:proofErr w:type="spellEnd"/>
            <w:r w:rsidRPr="0029362A">
              <w:t>. Inschrijver houdt volledig rekening met de gestelde uitgangspunten van het project en geeft volledig antwoord op wat gevraagd wordt</w:t>
            </w:r>
          </w:p>
        </w:tc>
        <w:tc>
          <w:tcPr>
            <w:tcW w:w="1701" w:type="dxa"/>
            <w:vAlign w:val="center"/>
          </w:tcPr>
          <w:p w14:paraId="2230D3BF" w14:textId="77777777" w:rsidR="00B77A72" w:rsidRDefault="00B77A72" w:rsidP="00110606">
            <w:pPr>
              <w:jc w:val="center"/>
            </w:pPr>
            <w:r w:rsidRPr="0029362A">
              <w:t>100%</w:t>
            </w:r>
          </w:p>
        </w:tc>
      </w:tr>
    </w:tbl>
    <w:p w14:paraId="1CBFE22E" w14:textId="77777777" w:rsidR="003125E0" w:rsidRPr="003125E0" w:rsidRDefault="003125E0" w:rsidP="00127342">
      <w:pPr>
        <w:pStyle w:val="Kop1"/>
        <w:numPr>
          <w:ilvl w:val="0"/>
          <w:numId w:val="4"/>
        </w:numPr>
      </w:pPr>
      <w:bookmarkStart w:id="50" w:name="_Toc220580929"/>
      <w:r>
        <w:lastRenderedPageBreak/>
        <w:t>Programma van eisen</w:t>
      </w:r>
      <w:bookmarkEnd w:id="50"/>
    </w:p>
    <w:p w14:paraId="0854C2F9" w14:textId="77777777" w:rsidR="003125E0" w:rsidRDefault="003125E0" w:rsidP="00127342">
      <w:pPr>
        <w:pStyle w:val="Kop2"/>
        <w:numPr>
          <w:ilvl w:val="1"/>
          <w:numId w:val="4"/>
        </w:numPr>
      </w:pPr>
      <w:bookmarkStart w:id="51" w:name="_Toc220580930"/>
      <w:r>
        <w:t>Eisen</w:t>
      </w:r>
      <w:bookmarkEnd w:id="51"/>
      <w:r w:rsidRPr="00480555">
        <w:t xml:space="preserve"> </w:t>
      </w:r>
    </w:p>
    <w:p w14:paraId="0BBBCD51" w14:textId="63B136B2" w:rsidR="0064081E" w:rsidRDefault="001137E1" w:rsidP="003125E0">
      <w:r>
        <w:t>De eisen voor deze aanbesteding zijn opgenomen in de apart meegezonden bijlage “</w:t>
      </w:r>
      <w:r w:rsidRPr="001137E1">
        <w:rPr>
          <w:i/>
          <w:iCs/>
        </w:rPr>
        <w:t xml:space="preserve">Bijlage </w:t>
      </w:r>
      <w:r w:rsidR="00222F15">
        <w:rPr>
          <w:i/>
          <w:iCs/>
        </w:rPr>
        <w:t>VII</w:t>
      </w:r>
      <w:r w:rsidRPr="001137E1">
        <w:rPr>
          <w:i/>
          <w:iCs/>
        </w:rPr>
        <w:t xml:space="preserve"> - Programma van Eisen</w:t>
      </w:r>
      <w:r w:rsidR="00127342">
        <w:rPr>
          <w:i/>
          <w:iCs/>
        </w:rPr>
        <w:t xml:space="preserve"> externe arbodienstverlening</w:t>
      </w:r>
      <w:r>
        <w:t>’</w:t>
      </w:r>
      <w:r w:rsidR="00363FCB">
        <w:t>.</w:t>
      </w:r>
    </w:p>
    <w:p w14:paraId="7103F54E" w14:textId="5825A338" w:rsidR="00363FCB" w:rsidRDefault="00363FCB" w:rsidP="003125E0">
      <w:r>
        <w:t>Ter ondersteuning van de meerdere overlegeisen die zijn opgenomen, is er een overlegstructuur meegestuurd in ‘</w:t>
      </w:r>
      <w:r w:rsidRPr="00FA59CB">
        <w:rPr>
          <w:i/>
          <w:iCs/>
        </w:rPr>
        <w:t xml:space="preserve">Bijlage </w:t>
      </w:r>
      <w:r w:rsidR="00821429">
        <w:rPr>
          <w:i/>
          <w:iCs/>
        </w:rPr>
        <w:t>XVI</w:t>
      </w:r>
      <w:r w:rsidRPr="00FA59CB">
        <w:rPr>
          <w:i/>
          <w:iCs/>
        </w:rPr>
        <w:t xml:space="preserve"> - Overlegstructuur externe arbodiensten gemeente Zwolle</w:t>
      </w:r>
      <w:r>
        <w:t>’. Per overleg is in de eisen benoemd de frequentie en aanwezigen van gemeente Zwolle.</w:t>
      </w:r>
    </w:p>
    <w:p w14:paraId="2BE78A8B" w14:textId="77777777" w:rsidR="003125E0" w:rsidRPr="00ED0DD1" w:rsidRDefault="003125E0" w:rsidP="00127342">
      <w:pPr>
        <w:pStyle w:val="Kop2"/>
        <w:numPr>
          <w:ilvl w:val="1"/>
          <w:numId w:val="4"/>
        </w:numPr>
      </w:pPr>
      <w:bookmarkStart w:id="52" w:name="_Toc220580931"/>
      <w:proofErr w:type="spellStart"/>
      <w:r w:rsidRPr="00ED0DD1">
        <w:t>Social</w:t>
      </w:r>
      <w:proofErr w:type="spellEnd"/>
      <w:r w:rsidRPr="00ED0DD1">
        <w:t xml:space="preserve"> Return on Investment</w:t>
      </w:r>
      <w:bookmarkEnd w:id="52"/>
    </w:p>
    <w:p w14:paraId="6CBAB67C" w14:textId="18D0C225" w:rsidR="00472C61" w:rsidRDefault="003125E0" w:rsidP="003125E0">
      <w:r w:rsidRPr="00B565AF">
        <w:t xml:space="preserve">De </w:t>
      </w:r>
      <w:r w:rsidR="00BE5876">
        <w:t xml:space="preserve">Aanbestedende dienst </w:t>
      </w:r>
      <w:r w:rsidRPr="00B565AF">
        <w:t>hecht waarde aan een inclusieve arbeidsmarkt, waarbij iedereen participeert naar vermogen.</w:t>
      </w:r>
      <w:r w:rsidR="00B6628A">
        <w:t xml:space="preserve"> </w:t>
      </w:r>
      <w:r w:rsidR="00BE5876">
        <w:t xml:space="preserve">Aanbestedende dienst </w:t>
      </w:r>
      <w:r w:rsidRPr="00B565AF">
        <w:t xml:space="preserve">heeft daarom besloten om in deze aanbesteding </w:t>
      </w:r>
      <w:proofErr w:type="spellStart"/>
      <w:r w:rsidRPr="00B565AF">
        <w:t>Social</w:t>
      </w:r>
      <w:proofErr w:type="spellEnd"/>
      <w:r w:rsidRPr="00B565AF">
        <w:t xml:space="preserve"> Return On Investment (SROI) als bijzondere uitvoeringsvoorwaarde op te nemen. De </w:t>
      </w:r>
      <w:r w:rsidR="001F0533">
        <w:t>O</w:t>
      </w:r>
      <w:r w:rsidRPr="00B565AF">
        <w:t xml:space="preserve">pdrachtnemer verplicht zich om bij gunning </w:t>
      </w:r>
      <w:r w:rsidR="00EC036F" w:rsidRPr="0044230C">
        <w:rPr>
          <w:szCs w:val="22"/>
        </w:rPr>
        <w:t>2,5</w:t>
      </w:r>
      <w:r w:rsidR="00AA7D54" w:rsidRPr="0044230C">
        <w:rPr>
          <w:szCs w:val="22"/>
        </w:rPr>
        <w:t xml:space="preserve"> % van de gefactureerde opdrachtsom</w:t>
      </w:r>
      <w:r w:rsidR="0044230C">
        <w:rPr>
          <w:szCs w:val="22"/>
        </w:rPr>
        <w:t xml:space="preserve"> </w:t>
      </w:r>
      <w:r w:rsidR="00AA7D54" w:rsidRPr="00995BDA">
        <w:rPr>
          <w:szCs w:val="22"/>
        </w:rPr>
        <w:t xml:space="preserve">aan te wenden voor SROI-activiteiten. In bijlage </w:t>
      </w:r>
      <w:r w:rsidR="00652B69">
        <w:rPr>
          <w:szCs w:val="22"/>
        </w:rPr>
        <w:t>XI</w:t>
      </w:r>
      <w:r w:rsidR="00AA7D54" w:rsidRPr="00995BDA">
        <w:rPr>
          <w:szCs w:val="22"/>
        </w:rPr>
        <w:t xml:space="preserve"> vindt u de toelichting van de werkwijze.</w:t>
      </w:r>
      <w:r w:rsidRPr="00B565AF">
        <w:t xml:space="preserve"> </w:t>
      </w:r>
    </w:p>
    <w:p w14:paraId="35A34732" w14:textId="77777777" w:rsidR="00A96E15" w:rsidRDefault="00A96E15" w:rsidP="003125E0"/>
    <w:p w14:paraId="53EF2A7F" w14:textId="431C2698" w:rsidR="003125E0" w:rsidRDefault="00A96E15" w:rsidP="003125E0">
      <w:r w:rsidRPr="00A96E15">
        <w:t xml:space="preserve">Meer informatie over </w:t>
      </w:r>
      <w:proofErr w:type="spellStart"/>
      <w:r w:rsidRPr="00A96E15">
        <w:t>Social</w:t>
      </w:r>
      <w:proofErr w:type="spellEnd"/>
      <w:r w:rsidRPr="00A96E15">
        <w:t xml:space="preserve"> </w:t>
      </w:r>
      <w:r w:rsidR="00E8015A">
        <w:t>R</w:t>
      </w:r>
      <w:r w:rsidRPr="00A96E15">
        <w:t xml:space="preserve">eturn </w:t>
      </w:r>
      <w:r w:rsidR="00E8015A">
        <w:t>O</w:t>
      </w:r>
      <w:r w:rsidRPr="00A96E15">
        <w:t>n Investment is te vinden op de volgende website:</w:t>
      </w:r>
    </w:p>
    <w:p w14:paraId="7FAF22B9" w14:textId="6BCD019D" w:rsidR="003125E0" w:rsidRDefault="001241F4" w:rsidP="003125E0">
      <w:hyperlink r:id="rId20" w:history="1">
        <w:r>
          <w:rPr>
            <w:rStyle w:val="Hyperlink"/>
          </w:rPr>
          <w:t>https://wspregiozwolle.nl/social-return-on-investment-sroi/opdrachtnemer/</w:t>
        </w:r>
      </w:hyperlink>
      <w:r>
        <w:t xml:space="preserve"> </w:t>
      </w:r>
    </w:p>
    <w:p w14:paraId="0F0F1317" w14:textId="1D71686E" w:rsidR="00793F88" w:rsidRPr="00D339FC" w:rsidRDefault="00793F88" w:rsidP="00793F88">
      <w:pPr>
        <w:rPr>
          <w:i/>
        </w:rPr>
      </w:pPr>
      <w:hyperlink r:id="rId21" w:history="1">
        <w:r>
          <w:rPr>
            <w:rStyle w:val="Hyperlink"/>
          </w:rPr>
          <w:t>https://wspregiozwolle.nl/social-return-on-investment-sroi/contact/</w:t>
        </w:r>
      </w:hyperlink>
    </w:p>
    <w:p w14:paraId="6E1A33EA" w14:textId="77777777" w:rsidR="00605C6B" w:rsidRDefault="00605C6B" w:rsidP="003125E0"/>
    <w:p w14:paraId="5323EE95" w14:textId="77777777" w:rsidR="00D577E8" w:rsidRDefault="00D577E8">
      <w:pPr>
        <w:spacing w:line="240" w:lineRule="auto"/>
        <w:rPr>
          <w:b/>
          <w:bCs/>
          <w:sz w:val="28"/>
          <w:szCs w:val="28"/>
        </w:rPr>
      </w:pPr>
      <w:bookmarkStart w:id="53" w:name="_Toc92814080"/>
      <w:r>
        <w:br w:type="page"/>
      </w:r>
    </w:p>
    <w:p w14:paraId="55C2B9CC" w14:textId="377D0B36" w:rsidR="00004ECA" w:rsidRDefault="00004ECA" w:rsidP="00127342">
      <w:pPr>
        <w:pStyle w:val="Kop1"/>
        <w:numPr>
          <w:ilvl w:val="0"/>
          <w:numId w:val="4"/>
        </w:numPr>
      </w:pPr>
      <w:bookmarkStart w:id="54" w:name="_Toc220580932"/>
      <w:r>
        <w:lastRenderedPageBreak/>
        <w:t>Bijlagen</w:t>
      </w:r>
      <w:bookmarkEnd w:id="53"/>
      <w:bookmarkEnd w:id="54"/>
    </w:p>
    <w:p w14:paraId="2A5EBD6C" w14:textId="77777777" w:rsidR="00004ECA" w:rsidRPr="006B5670" w:rsidRDefault="00004ECA" w:rsidP="00127342">
      <w:pPr>
        <w:pStyle w:val="Lijstalinea"/>
        <w:numPr>
          <w:ilvl w:val="0"/>
          <w:numId w:val="14"/>
        </w:numPr>
      </w:pPr>
      <w:r w:rsidRPr="006B5670">
        <w:t>Begrippenlijst aanbestedingen Ons</w:t>
      </w:r>
    </w:p>
    <w:p w14:paraId="6E4D58FB" w14:textId="77777777" w:rsidR="00485148" w:rsidRPr="006B5670" w:rsidRDefault="00485148" w:rsidP="00127342">
      <w:pPr>
        <w:pStyle w:val="Lijstalinea"/>
        <w:numPr>
          <w:ilvl w:val="0"/>
          <w:numId w:val="14"/>
        </w:numPr>
      </w:pPr>
      <w:r w:rsidRPr="006B5670">
        <w:t>UEA</w:t>
      </w:r>
    </w:p>
    <w:p w14:paraId="09544567" w14:textId="185297C3" w:rsidR="00004ECA" w:rsidRPr="006B5670" w:rsidRDefault="00004ECA" w:rsidP="00127342">
      <w:pPr>
        <w:pStyle w:val="Lijstalinea"/>
        <w:numPr>
          <w:ilvl w:val="0"/>
          <w:numId w:val="14"/>
        </w:numPr>
      </w:pPr>
      <w:r w:rsidRPr="006B5670">
        <w:t>Verklaring Kerncompetenties</w:t>
      </w:r>
    </w:p>
    <w:p w14:paraId="2EC76AF2" w14:textId="64170090" w:rsidR="00A57841" w:rsidRPr="006B5670" w:rsidRDefault="00A57841" w:rsidP="00127342">
      <w:pPr>
        <w:pStyle w:val="Lijstalinea"/>
        <w:numPr>
          <w:ilvl w:val="0"/>
          <w:numId w:val="14"/>
        </w:numPr>
      </w:pPr>
      <w:r w:rsidRPr="006B5670">
        <w:t>Verklaring Russische partijen</w:t>
      </w:r>
    </w:p>
    <w:p w14:paraId="6E3DC986" w14:textId="77777777" w:rsidR="00506114" w:rsidRPr="006B5670" w:rsidRDefault="00506114" w:rsidP="00127342">
      <w:pPr>
        <w:pStyle w:val="Lijstalinea"/>
        <w:numPr>
          <w:ilvl w:val="0"/>
          <w:numId w:val="14"/>
        </w:numPr>
      </w:pPr>
      <w:r w:rsidRPr="006B5670">
        <w:t>Holdingverklaring</w:t>
      </w:r>
    </w:p>
    <w:p w14:paraId="2920DBC5" w14:textId="19B2AB88" w:rsidR="005B46C2" w:rsidRPr="006B5670" w:rsidRDefault="005B46C2" w:rsidP="00127342">
      <w:pPr>
        <w:pStyle w:val="Lijstalinea"/>
        <w:numPr>
          <w:ilvl w:val="0"/>
          <w:numId w:val="14"/>
        </w:numPr>
      </w:pPr>
      <w:r w:rsidRPr="006B5670">
        <w:t>Prijzenblad</w:t>
      </w:r>
      <w:r w:rsidR="001C24F2" w:rsidRPr="006B5670">
        <w:t xml:space="preserve"> ‘</w:t>
      </w:r>
      <w:r w:rsidR="001C24F2" w:rsidRPr="006B5670">
        <w:rPr>
          <w:i/>
          <w:iCs/>
        </w:rPr>
        <w:t>Externe arbodienstver</w:t>
      </w:r>
      <w:r w:rsidR="006B5670" w:rsidRPr="006B5670">
        <w:rPr>
          <w:i/>
          <w:iCs/>
        </w:rPr>
        <w:t>lening</w:t>
      </w:r>
      <w:r w:rsidR="006B5670" w:rsidRPr="006B5670">
        <w:t>’</w:t>
      </w:r>
    </w:p>
    <w:p w14:paraId="093C1365" w14:textId="77777777" w:rsidR="00063E4A" w:rsidRPr="00063E4A" w:rsidRDefault="00063E4A" w:rsidP="00127342">
      <w:pPr>
        <w:pStyle w:val="Lijstalinea"/>
        <w:numPr>
          <w:ilvl w:val="0"/>
          <w:numId w:val="14"/>
        </w:numPr>
        <w:rPr>
          <w:lang w:val="en-US"/>
        </w:rPr>
      </w:pPr>
      <w:r w:rsidRPr="00063E4A">
        <w:t>Programma van Eisen ‘</w:t>
      </w:r>
      <w:r w:rsidRPr="00063E4A">
        <w:rPr>
          <w:i/>
          <w:iCs/>
        </w:rPr>
        <w:t>Externe arbodienstverlening</w:t>
      </w:r>
      <w:r w:rsidRPr="00063E4A">
        <w:t>’</w:t>
      </w:r>
    </w:p>
    <w:p w14:paraId="3CC072CC" w14:textId="4B65535E" w:rsidR="00110AE2" w:rsidRPr="006B5670" w:rsidRDefault="00617074" w:rsidP="00127342">
      <w:pPr>
        <w:pStyle w:val="Lijstalinea"/>
        <w:numPr>
          <w:ilvl w:val="0"/>
          <w:numId w:val="14"/>
        </w:numPr>
        <w:rPr>
          <w:lang w:val="en-US"/>
        </w:rPr>
      </w:pPr>
      <w:r w:rsidRPr="006B5670">
        <w:t>Concept Dienstverleningso</w:t>
      </w:r>
      <w:r w:rsidR="00110AE2" w:rsidRPr="006B5670">
        <w:t>vereenkomst</w:t>
      </w:r>
    </w:p>
    <w:p w14:paraId="24AC4970" w14:textId="6C85B778" w:rsidR="00AE4BB4" w:rsidRPr="0045199B" w:rsidRDefault="00AE4BB4" w:rsidP="00127342">
      <w:pPr>
        <w:pStyle w:val="Lijstalinea"/>
        <w:numPr>
          <w:ilvl w:val="0"/>
          <w:numId w:val="14"/>
        </w:numPr>
      </w:pPr>
      <w:r w:rsidRPr="006B5670">
        <w:t xml:space="preserve">Overeenkomst Zelfstandige Verwerkingsverantwoordelijken </w:t>
      </w:r>
      <w:r w:rsidR="0045199B">
        <w:t>‘</w:t>
      </w:r>
      <w:r w:rsidR="0045199B" w:rsidRPr="00E664B2">
        <w:rPr>
          <w:i/>
          <w:iCs/>
        </w:rPr>
        <w:t>Externe arbodienstverlening</w:t>
      </w:r>
      <w:r w:rsidR="0045199B">
        <w:t>’</w:t>
      </w:r>
    </w:p>
    <w:p w14:paraId="69A3A227" w14:textId="0872FFC9" w:rsidR="00F06195" w:rsidRPr="006B5670" w:rsidRDefault="00F06195" w:rsidP="00127342">
      <w:pPr>
        <w:pStyle w:val="Lijstalinea"/>
        <w:numPr>
          <w:ilvl w:val="0"/>
          <w:numId w:val="14"/>
        </w:numPr>
        <w:rPr>
          <w:lang w:val="en-US"/>
        </w:rPr>
      </w:pPr>
      <w:hyperlink r:id="rId22">
        <w:r w:rsidRPr="006B5670">
          <w:rPr>
            <w:rStyle w:val="Hyperlink"/>
            <w:lang w:val="en-US"/>
          </w:rPr>
          <w:t>AIV2022</w:t>
        </w:r>
      </w:hyperlink>
      <w:r w:rsidRPr="006B5670">
        <w:rPr>
          <w:lang w:val="en-US"/>
        </w:rPr>
        <w:t xml:space="preserve"> </w:t>
      </w:r>
    </w:p>
    <w:p w14:paraId="51DBF053" w14:textId="31B3B7C4" w:rsidR="00076BB0" w:rsidRPr="006B5670" w:rsidRDefault="00076BB0" w:rsidP="00127342">
      <w:pPr>
        <w:pStyle w:val="Lijstalinea"/>
        <w:numPr>
          <w:ilvl w:val="0"/>
          <w:numId w:val="14"/>
        </w:numPr>
      </w:pPr>
      <w:r w:rsidRPr="006B5670">
        <w:t xml:space="preserve">SROI </w:t>
      </w:r>
      <w:r w:rsidR="00645A95" w:rsidRPr="006B5670">
        <w:t>Bouwblokken</w:t>
      </w:r>
    </w:p>
    <w:p w14:paraId="145C17A8" w14:textId="77777777" w:rsidR="00A9307F" w:rsidRPr="006B5670" w:rsidRDefault="00A9307F" w:rsidP="00127342">
      <w:pPr>
        <w:pStyle w:val="Lijstalinea"/>
        <w:numPr>
          <w:ilvl w:val="0"/>
          <w:numId w:val="14"/>
        </w:numPr>
      </w:pPr>
      <w:r w:rsidRPr="006B5670">
        <w:t>Verzuim analyse 2024 gemeente Zwolle</w:t>
      </w:r>
    </w:p>
    <w:p w14:paraId="2C0436CA" w14:textId="77777777" w:rsidR="00A9307F" w:rsidRPr="006B5670" w:rsidRDefault="00A9307F" w:rsidP="00127342">
      <w:pPr>
        <w:pStyle w:val="Lijstalinea"/>
        <w:numPr>
          <w:ilvl w:val="0"/>
          <w:numId w:val="14"/>
        </w:numPr>
      </w:pPr>
      <w:r w:rsidRPr="006B5670">
        <w:t>Verzuimbeleid gemeente Zwolle</w:t>
      </w:r>
    </w:p>
    <w:p w14:paraId="38B6A40C" w14:textId="453841F8" w:rsidR="00A9307F" w:rsidRPr="006B5670" w:rsidRDefault="00A9307F" w:rsidP="00127342">
      <w:pPr>
        <w:pStyle w:val="Lijstalinea"/>
        <w:numPr>
          <w:ilvl w:val="0"/>
          <w:numId w:val="14"/>
        </w:numPr>
      </w:pPr>
      <w:r w:rsidRPr="006B5670">
        <w:t xml:space="preserve">Verzuimcijfers gemeente Zwolle </w:t>
      </w:r>
      <w:r w:rsidR="00061135">
        <w:t>2025</w:t>
      </w:r>
    </w:p>
    <w:p w14:paraId="03653197" w14:textId="77777777" w:rsidR="00A9307F" w:rsidRPr="006B5670" w:rsidRDefault="00A9307F" w:rsidP="00127342">
      <w:pPr>
        <w:pStyle w:val="Lijstalinea"/>
        <w:numPr>
          <w:ilvl w:val="0"/>
          <w:numId w:val="14"/>
        </w:numPr>
      </w:pPr>
      <w:r w:rsidRPr="006B5670">
        <w:t>Afstemmingsdocument nieuwe Arbodienstverlener</w:t>
      </w:r>
    </w:p>
    <w:p w14:paraId="5C2C0D40" w14:textId="77777777" w:rsidR="00A9307F" w:rsidRPr="006B5670" w:rsidRDefault="00A9307F" w:rsidP="00127342">
      <w:pPr>
        <w:pStyle w:val="Lijstalinea"/>
        <w:numPr>
          <w:ilvl w:val="0"/>
          <w:numId w:val="14"/>
        </w:numPr>
      </w:pPr>
      <w:r w:rsidRPr="006B5670">
        <w:t>Overlegstructuur externe arbodiensten gemeente Zwolle</w:t>
      </w:r>
    </w:p>
    <w:p w14:paraId="21052E36" w14:textId="77777777" w:rsidR="00A9307F" w:rsidRPr="006B5670" w:rsidRDefault="00A9307F" w:rsidP="00127342">
      <w:pPr>
        <w:pStyle w:val="Lijstalinea"/>
        <w:numPr>
          <w:ilvl w:val="0"/>
          <w:numId w:val="14"/>
        </w:numPr>
      </w:pPr>
      <w:r w:rsidRPr="006B5670">
        <w:t>Samenvatting Marktconsultatie</w:t>
      </w:r>
    </w:p>
    <w:p w14:paraId="168C0302" w14:textId="77777777" w:rsidR="00A9307F" w:rsidRPr="00A9307F" w:rsidRDefault="00A9307F" w:rsidP="00A9307F">
      <w:pPr>
        <w:rPr>
          <w:highlight w:val="yellow"/>
        </w:rPr>
      </w:pPr>
    </w:p>
    <w:p w14:paraId="0C7F03AD" w14:textId="0566B086" w:rsidR="00C118CD" w:rsidRDefault="00C118CD"/>
    <w:sectPr w:rsidR="00C118CD">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E66A" w14:textId="77777777" w:rsidR="00A646DD" w:rsidRDefault="00A646DD">
      <w:pPr>
        <w:spacing w:line="240" w:lineRule="auto"/>
      </w:pPr>
      <w:r>
        <w:separator/>
      </w:r>
    </w:p>
  </w:endnote>
  <w:endnote w:type="continuationSeparator" w:id="0">
    <w:p w14:paraId="5A821EC0" w14:textId="77777777" w:rsidR="00A646DD" w:rsidRDefault="00A646DD">
      <w:pPr>
        <w:spacing w:line="240" w:lineRule="auto"/>
      </w:pPr>
      <w:r>
        <w:continuationSeparator/>
      </w:r>
    </w:p>
  </w:endnote>
  <w:endnote w:type="continuationNotice" w:id="1">
    <w:p w14:paraId="2CDD78FB" w14:textId="77777777" w:rsidR="00A646DD" w:rsidRDefault="00A646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RijksoverheidSerif">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AF1E" w14:textId="504ADAE9" w:rsidR="00991D49" w:rsidRDefault="00991D49" w:rsidP="00991D49">
    <w:pPr>
      <w:pStyle w:val="Voettekst"/>
      <w:pBdr>
        <w:top w:val="single" w:sz="4" w:space="1" w:color="auto"/>
      </w:pBdr>
      <w:tabs>
        <w:tab w:val="clear" w:pos="4513"/>
        <w:tab w:val="center" w:pos="6946"/>
      </w:tabs>
      <w:rPr>
        <w:sz w:val="18"/>
      </w:rPr>
    </w:pPr>
    <w:r w:rsidRPr="00091BBE">
      <w:rPr>
        <w:sz w:val="18"/>
      </w:rPr>
      <w:t xml:space="preserve">Beschrijvend document </w:t>
    </w:r>
    <w:r w:rsidR="00091BBE" w:rsidRPr="00091BBE">
      <w:rPr>
        <w:sz w:val="18"/>
      </w:rPr>
      <w:t>‘</w:t>
    </w:r>
    <w:r w:rsidR="00091BBE" w:rsidRPr="00091BBE">
      <w:rPr>
        <w:i/>
        <w:iCs/>
        <w:sz w:val="18"/>
      </w:rPr>
      <w:t>Externe arbodienstverlening</w:t>
    </w:r>
    <w:r w:rsidR="00091BBE" w:rsidRPr="00091BBE">
      <w:rPr>
        <w:sz w:val="18"/>
      </w:rPr>
      <w:t>’</w:t>
    </w:r>
    <w:r w:rsidRPr="00091BBE">
      <w:rPr>
        <w:sz w:val="18"/>
      </w:rPr>
      <w:t xml:space="preserve"> van </w:t>
    </w:r>
    <w:r w:rsidR="00091BBE" w:rsidRPr="00091BBE">
      <w:rPr>
        <w:sz w:val="18"/>
      </w:rPr>
      <w:t>gemeente Zwolle</w:t>
    </w:r>
  </w:p>
  <w:p w14:paraId="426121E9" w14:textId="215B0892" w:rsidR="00991D49" w:rsidRPr="00370F36" w:rsidRDefault="00991D49" w:rsidP="00991D49">
    <w:pPr>
      <w:pStyle w:val="Voettekst"/>
      <w:pBdr>
        <w:top w:val="single" w:sz="4" w:space="1" w:color="auto"/>
      </w:pBdr>
      <w:tabs>
        <w:tab w:val="clear" w:pos="4513"/>
        <w:tab w:val="center" w:pos="6946"/>
      </w:tabs>
      <w:jc w:val="right"/>
      <w:rPr>
        <w:noProof/>
        <w:sz w:val="18"/>
      </w:rPr>
    </w:pPr>
    <w:r>
      <w:rPr>
        <w:sz w:val="18"/>
      </w:rPr>
      <w:t>Pagina</w:t>
    </w:r>
    <w:r w:rsidRPr="00370F36">
      <w:rPr>
        <w:sz w:val="18"/>
      </w:rPr>
      <w:t xml:space="preserve">. </w:t>
    </w:r>
    <w:r w:rsidRPr="00370F36">
      <w:rPr>
        <w:sz w:val="18"/>
      </w:rPr>
      <w:fldChar w:fldCharType="begin"/>
    </w:r>
    <w:r w:rsidRPr="00370F36">
      <w:rPr>
        <w:sz w:val="18"/>
      </w:rPr>
      <w:instrText xml:space="preserve"> PAGE   \* MERGEFORMAT </w:instrText>
    </w:r>
    <w:r w:rsidRPr="00370F36">
      <w:rPr>
        <w:sz w:val="18"/>
      </w:rPr>
      <w:fldChar w:fldCharType="separate"/>
    </w:r>
    <w:r>
      <w:rPr>
        <w:sz w:val="18"/>
      </w:rPr>
      <w:t>1</w:t>
    </w:r>
    <w:r w:rsidRPr="00370F36">
      <w:rPr>
        <w:sz w:val="18"/>
      </w:rPr>
      <w:fldChar w:fldCharType="end"/>
    </w:r>
    <w:r w:rsidR="00341CA5">
      <w:rPr>
        <w:sz w:val="18"/>
      </w:rPr>
      <w:t xml:space="preserve"> </w:t>
    </w:r>
    <w:r>
      <w:rPr>
        <w:sz w:val="18"/>
      </w:rPr>
      <w:t xml:space="preserve">van </w:t>
    </w:r>
    <w:r w:rsidRPr="00370F36">
      <w:rPr>
        <w:sz w:val="18"/>
      </w:rPr>
      <w:fldChar w:fldCharType="begin"/>
    </w:r>
    <w:r w:rsidRPr="00370F36">
      <w:rPr>
        <w:sz w:val="18"/>
      </w:rPr>
      <w:instrText xml:space="preserve"> NUMPAGES   \* MERGEFORMAT </w:instrText>
    </w:r>
    <w:r w:rsidRPr="00370F36">
      <w:rPr>
        <w:sz w:val="18"/>
      </w:rPr>
      <w:fldChar w:fldCharType="separate"/>
    </w:r>
    <w:r>
      <w:rPr>
        <w:sz w:val="18"/>
      </w:rPr>
      <w:t>14</w:t>
    </w:r>
    <w:r w:rsidRPr="00370F36">
      <w:rPr>
        <w:noProof/>
        <w:sz w:val="18"/>
      </w:rPr>
      <w:fldChar w:fldCharType="end"/>
    </w:r>
  </w:p>
  <w:p w14:paraId="535EBAD0" w14:textId="07BC57F9" w:rsidR="00DB56A9" w:rsidRPr="00991D49" w:rsidRDefault="00DB56A9" w:rsidP="00991D4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0D2E" w14:textId="77777777" w:rsidR="00A646DD" w:rsidRDefault="00A646DD">
      <w:pPr>
        <w:spacing w:line="240" w:lineRule="auto"/>
      </w:pPr>
      <w:r>
        <w:separator/>
      </w:r>
    </w:p>
  </w:footnote>
  <w:footnote w:type="continuationSeparator" w:id="0">
    <w:p w14:paraId="65B244A7" w14:textId="77777777" w:rsidR="00A646DD" w:rsidRDefault="00A646DD">
      <w:pPr>
        <w:spacing w:line="240" w:lineRule="auto"/>
      </w:pPr>
      <w:r>
        <w:continuationSeparator/>
      </w:r>
    </w:p>
  </w:footnote>
  <w:footnote w:type="continuationNotice" w:id="1">
    <w:p w14:paraId="4D785568" w14:textId="77777777" w:rsidR="00A646DD" w:rsidRDefault="00A646DD">
      <w:pPr>
        <w:spacing w:line="240" w:lineRule="auto"/>
      </w:pPr>
    </w:p>
  </w:footnote>
  <w:footnote w:id="2">
    <w:p w14:paraId="0E298587" w14:textId="6868428E" w:rsidR="006C7EEC" w:rsidRPr="00A51B49" w:rsidRDefault="006C7EEC">
      <w:pPr>
        <w:pStyle w:val="Voetnoottekst"/>
        <w:rPr>
          <w:sz w:val="16"/>
          <w:szCs w:val="16"/>
        </w:rPr>
      </w:pPr>
      <w:r>
        <w:rPr>
          <w:rStyle w:val="Voetnootmarkering"/>
        </w:rPr>
        <w:footnoteRef/>
      </w:r>
      <w:r>
        <w:t xml:space="preserve"> </w:t>
      </w:r>
      <w:r w:rsidRPr="00A51B49">
        <w:rPr>
          <w:sz w:val="16"/>
          <w:szCs w:val="16"/>
        </w:rPr>
        <w:t>Met elkaar verbonden ondernemingen zijn: rechtspersonen die aan elkaar gelieerd zijn in de zin van artikel 2:24a BW of die met elkaar zijn verbonden in een groep als bedoeld in artikel 2:24 b BW (dochtermaatschappijen van dezelfde holding) of verschillende rechtspersonen waarvan één en dezelfde natuurlijke persoon bestuurder/directeur, commissaris/aandeelhouder is</w:t>
      </w:r>
      <w:r w:rsidR="00DA6708">
        <w:rPr>
          <w:sz w:val="16"/>
          <w:szCs w:val="16"/>
        </w:rPr>
        <w:t>.</w:t>
      </w:r>
    </w:p>
  </w:footnote>
  <w:footnote w:id="3">
    <w:p w14:paraId="07ED66DC" w14:textId="1DE8E080" w:rsidR="00EB0E78" w:rsidRDefault="00EB0E78">
      <w:pPr>
        <w:pStyle w:val="Voetnoottekst"/>
      </w:pPr>
      <w:r>
        <w:rPr>
          <w:rStyle w:val="Voetnootmarkering"/>
        </w:rPr>
        <w:footnoteRef/>
      </w:r>
      <w:r>
        <w:t xml:space="preserve"> </w:t>
      </w:r>
      <w:r>
        <w:fldChar w:fldCharType="begin"/>
      </w:r>
      <w:r>
        <w:instrText>HYPERLINK "https://eur-lex.europa.eu/legal-content/EN/TXT/?uri=OJ:L:2022:111:TOC"</w:instrText>
      </w:r>
      <w:r>
        <w:fldChar w:fldCharType="separate"/>
      </w:r>
      <w:r w:rsidRPr="00F72E59">
        <w:rPr>
          <w:rStyle w:val="Hyperlink"/>
        </w:rPr>
        <w:t>https://eur-lex.europa.eu/legal-content/EN/TXT/?uri=OJ:L:2022:111:TOC</w:t>
      </w:r>
      <w:r>
        <w:fldChar w:fldCharType="end"/>
      </w:r>
      <w:r>
        <w:t xml:space="preserve"> </w:t>
      </w:r>
    </w:p>
  </w:footnote>
  <w:footnote w:id="4">
    <w:p w14:paraId="4759C71D" w14:textId="447C04F6" w:rsidR="00F9280E" w:rsidRPr="009409B5" w:rsidRDefault="00F9280E">
      <w:pPr>
        <w:pStyle w:val="Voetnoottekst"/>
        <w:rPr>
          <w:sz w:val="18"/>
          <w:szCs w:val="18"/>
        </w:rPr>
      </w:pPr>
      <w:r w:rsidRPr="009409B5">
        <w:rPr>
          <w:rStyle w:val="Voetnootmarkering"/>
          <w:sz w:val="18"/>
          <w:szCs w:val="18"/>
        </w:rPr>
        <w:footnoteRef/>
      </w:r>
      <w:r w:rsidRPr="009409B5">
        <w:rPr>
          <w:sz w:val="18"/>
          <w:szCs w:val="18"/>
        </w:rPr>
        <w:t xml:space="preserve"> </w:t>
      </w:r>
      <w:r w:rsidR="009518F8" w:rsidRPr="009409B5">
        <w:rPr>
          <w:sz w:val="18"/>
          <w:szCs w:val="18"/>
        </w:rPr>
        <w:t>Ernstige beroepsfout: elk door kwaad opzet of bewuste nalatigheid veroorzaakt onrechtmatig gedrag dat invloed heeft op de integriteit en betrouwbaarheid van de Inschrijver. Ter illustratie, Aanbestedende dienst vindt een gedraging in strijd met de vigerende mededingingsregelgeving een ernstige fout maar ook een fout die juridische gevolgen heeft gehad en/of negatieve gevolgen heeft gehad op publieke fondsen (geld).</w:t>
      </w:r>
    </w:p>
  </w:footnote>
  <w:footnote w:id="5">
    <w:p w14:paraId="6B5F2CD4" w14:textId="183BAEBA" w:rsidR="00F13D5D" w:rsidRPr="00CD1F5C" w:rsidRDefault="00F13D5D">
      <w:pPr>
        <w:pStyle w:val="Voetnoottekst"/>
        <w:rPr>
          <w:sz w:val="16"/>
          <w:szCs w:val="16"/>
        </w:rPr>
      </w:pPr>
      <w:r w:rsidRPr="009409B5">
        <w:rPr>
          <w:rStyle w:val="Voetnootmarkering"/>
          <w:sz w:val="18"/>
          <w:szCs w:val="18"/>
        </w:rPr>
        <w:footnoteRef/>
      </w:r>
      <w:r w:rsidRPr="009409B5">
        <w:rPr>
          <w:sz w:val="18"/>
          <w:szCs w:val="18"/>
        </w:rPr>
        <w:t xml:space="preserve"> </w:t>
      </w:r>
      <w:r w:rsidR="00205F22" w:rsidRPr="009409B5">
        <w:rPr>
          <w:sz w:val="18"/>
          <w:szCs w:val="18"/>
        </w:rPr>
        <w:t xml:space="preserve">Indien Inschrijver nog niet (voldoende) is verzekerd dan dient hij dit </w:t>
      </w:r>
      <w:r w:rsidR="00B06399" w:rsidRPr="009409B5">
        <w:rPr>
          <w:sz w:val="18"/>
          <w:szCs w:val="18"/>
        </w:rPr>
        <w:t xml:space="preserve">toe </w:t>
      </w:r>
      <w:r w:rsidR="00205F22" w:rsidRPr="009409B5">
        <w:rPr>
          <w:sz w:val="18"/>
          <w:szCs w:val="18"/>
        </w:rPr>
        <w:t xml:space="preserve">te </w:t>
      </w:r>
      <w:r w:rsidR="00B06399" w:rsidRPr="009409B5">
        <w:rPr>
          <w:sz w:val="18"/>
          <w:szCs w:val="18"/>
        </w:rPr>
        <w:t xml:space="preserve">lichten bij zijn Inschrijving. </w:t>
      </w:r>
      <w:r w:rsidR="00043A3E" w:rsidRPr="009409B5">
        <w:rPr>
          <w:sz w:val="18"/>
          <w:szCs w:val="18"/>
        </w:rPr>
        <w:t xml:space="preserve">De Aanbestedende dienst </w:t>
      </w:r>
      <w:r w:rsidR="00C158A2" w:rsidRPr="009409B5">
        <w:rPr>
          <w:sz w:val="18"/>
          <w:szCs w:val="18"/>
        </w:rPr>
        <w:t>stelt</w:t>
      </w:r>
      <w:r w:rsidR="00043A3E" w:rsidRPr="009409B5">
        <w:rPr>
          <w:sz w:val="18"/>
          <w:szCs w:val="18"/>
        </w:rPr>
        <w:t xml:space="preserve"> </w:t>
      </w:r>
      <w:r w:rsidR="00872B54" w:rsidRPr="009409B5">
        <w:rPr>
          <w:sz w:val="18"/>
          <w:szCs w:val="18"/>
        </w:rPr>
        <w:t xml:space="preserve">een gecertificeerde verklaring van een verzekeraar </w:t>
      </w:r>
      <w:r w:rsidR="00884CEF" w:rsidRPr="009409B5">
        <w:rPr>
          <w:sz w:val="18"/>
          <w:szCs w:val="18"/>
        </w:rPr>
        <w:t xml:space="preserve">waaruit blijkt dat Inschrijver </w:t>
      </w:r>
      <w:r w:rsidR="006E6669" w:rsidRPr="009409B5">
        <w:rPr>
          <w:sz w:val="18"/>
          <w:szCs w:val="18"/>
        </w:rPr>
        <w:t xml:space="preserve">aan de gestelde </w:t>
      </w:r>
      <w:r w:rsidR="00D5748C" w:rsidRPr="009409B5">
        <w:rPr>
          <w:sz w:val="18"/>
          <w:szCs w:val="18"/>
        </w:rPr>
        <w:t xml:space="preserve">eis </w:t>
      </w:r>
      <w:r w:rsidR="006E6669" w:rsidRPr="009409B5">
        <w:rPr>
          <w:sz w:val="18"/>
          <w:szCs w:val="18"/>
        </w:rPr>
        <w:t xml:space="preserve">na gunning kan voldoen </w:t>
      </w:r>
      <w:r w:rsidR="007F3514" w:rsidRPr="009409B5">
        <w:rPr>
          <w:sz w:val="18"/>
          <w:szCs w:val="18"/>
        </w:rPr>
        <w:t xml:space="preserve">gelijk </w:t>
      </w:r>
      <w:r w:rsidR="00924F1B" w:rsidRPr="009409B5">
        <w:rPr>
          <w:sz w:val="18"/>
          <w:szCs w:val="18"/>
        </w:rPr>
        <w:t xml:space="preserve">met </w:t>
      </w:r>
      <w:r w:rsidR="007922D1" w:rsidRPr="009409B5">
        <w:rPr>
          <w:sz w:val="18"/>
          <w:szCs w:val="18"/>
        </w:rPr>
        <w:t>een kopie van de polis.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D266" w14:textId="31E09F8A" w:rsidR="00DB56A9" w:rsidRDefault="00DB56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FE7A" w14:textId="11553313" w:rsidR="00DB56A9" w:rsidRDefault="00DB56A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89FC" w14:textId="1D431746" w:rsidR="00DB56A9" w:rsidRDefault="00DB56A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2798"/>
    <w:multiLevelType w:val="hybridMultilevel"/>
    <w:tmpl w:val="B70864CE"/>
    <w:lvl w:ilvl="0" w:tplc="4A82B5FA">
      <w:start w:val="2"/>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735071"/>
    <w:multiLevelType w:val="hybridMultilevel"/>
    <w:tmpl w:val="763AF076"/>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C20555"/>
    <w:multiLevelType w:val="hybridMultilevel"/>
    <w:tmpl w:val="B0762688"/>
    <w:lvl w:ilvl="0" w:tplc="77706AAC">
      <w:start w:val="2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ED56C0"/>
    <w:multiLevelType w:val="hybridMultilevel"/>
    <w:tmpl w:val="5E88F748"/>
    <w:lvl w:ilvl="0" w:tplc="014636BE">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04325B"/>
    <w:multiLevelType w:val="hybridMultilevel"/>
    <w:tmpl w:val="6AC6CF2E"/>
    <w:lvl w:ilvl="0" w:tplc="04130001">
      <w:start w:val="1"/>
      <w:numFmt w:val="bullet"/>
      <w:pStyle w:val="Lijstalinea"/>
      <w:lvlText w:val=""/>
      <w:lvlJc w:val="left"/>
      <w:pPr>
        <w:ind w:left="720" w:hanging="360"/>
      </w:pPr>
      <w:rPr>
        <w:rFonts w:ascii="Symbol" w:hAnsi="Symbol"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E264AB"/>
    <w:multiLevelType w:val="hybridMultilevel"/>
    <w:tmpl w:val="32AC7EAA"/>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957877"/>
    <w:multiLevelType w:val="hybridMultilevel"/>
    <w:tmpl w:val="97AAECB0"/>
    <w:lvl w:ilvl="0" w:tplc="D5BE7FDA">
      <w:start w:val="3"/>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C47CEB"/>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8E78AA"/>
    <w:multiLevelType w:val="hybridMultilevel"/>
    <w:tmpl w:val="CE88C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13C7774"/>
    <w:multiLevelType w:val="hybridMultilevel"/>
    <w:tmpl w:val="AF76B612"/>
    <w:lvl w:ilvl="0" w:tplc="04130001">
      <w:start w:val="1"/>
      <w:numFmt w:val="bullet"/>
      <w:lvlText w:val=""/>
      <w:lvlJc w:val="left"/>
      <w:pPr>
        <w:ind w:left="720" w:hanging="360"/>
      </w:pPr>
      <w:rPr>
        <w:rFonts w:ascii="Symbol" w:hAnsi="Symbol" w:hint="default"/>
      </w:rPr>
    </w:lvl>
    <w:lvl w:ilvl="1" w:tplc="CB0C1094">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6562CEF"/>
    <w:multiLevelType w:val="hybridMultilevel"/>
    <w:tmpl w:val="379CCE0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492284"/>
    <w:multiLevelType w:val="hybridMultilevel"/>
    <w:tmpl w:val="355EC9A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2D818A8"/>
    <w:multiLevelType w:val="hybridMultilevel"/>
    <w:tmpl w:val="3D6CE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D32BE2"/>
    <w:multiLevelType w:val="hybridMultilevel"/>
    <w:tmpl w:val="5344E1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A3345B7"/>
    <w:multiLevelType w:val="hybridMultilevel"/>
    <w:tmpl w:val="D03656B8"/>
    <w:lvl w:ilvl="0" w:tplc="24DA4314">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7D6E73"/>
    <w:multiLevelType w:val="hybridMultilevel"/>
    <w:tmpl w:val="74EAA728"/>
    <w:lvl w:ilvl="0" w:tplc="A4E69B9E">
      <w:start w:val="1"/>
      <w:numFmt w:val="decimal"/>
      <w:lvlText w:val="%1."/>
      <w:lvlJc w:val="left"/>
      <w:pPr>
        <w:ind w:left="972" w:hanging="612"/>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5D7B7049"/>
    <w:multiLevelType w:val="hybridMultilevel"/>
    <w:tmpl w:val="6F466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EC14CB9"/>
    <w:multiLevelType w:val="hybridMultilevel"/>
    <w:tmpl w:val="E1A61AE6"/>
    <w:lvl w:ilvl="0" w:tplc="539C1C96">
      <w:start w:val="1"/>
      <w:numFmt w:val="bullet"/>
      <w:lvlText w:val="·"/>
      <w:lvlJc w:val="left"/>
      <w:pPr>
        <w:ind w:left="720" w:hanging="360"/>
      </w:pPr>
      <w:rPr>
        <w:rFonts w:ascii="Symbol" w:hAnsi="Symbol" w:hint="default"/>
      </w:rPr>
    </w:lvl>
    <w:lvl w:ilvl="1" w:tplc="31D41FAC">
      <w:start w:val="1"/>
      <w:numFmt w:val="bullet"/>
      <w:lvlText w:val="o"/>
      <w:lvlJc w:val="left"/>
      <w:pPr>
        <w:ind w:left="1440" w:hanging="360"/>
      </w:pPr>
      <w:rPr>
        <w:rFonts w:ascii="Courier New" w:hAnsi="Courier New" w:hint="default"/>
      </w:rPr>
    </w:lvl>
    <w:lvl w:ilvl="2" w:tplc="55669B0A">
      <w:start w:val="1"/>
      <w:numFmt w:val="bullet"/>
      <w:lvlText w:val=""/>
      <w:lvlJc w:val="left"/>
      <w:pPr>
        <w:ind w:left="2160" w:hanging="360"/>
      </w:pPr>
      <w:rPr>
        <w:rFonts w:ascii="Wingdings" w:hAnsi="Wingdings" w:hint="default"/>
      </w:rPr>
    </w:lvl>
    <w:lvl w:ilvl="3" w:tplc="692C4B70">
      <w:start w:val="1"/>
      <w:numFmt w:val="bullet"/>
      <w:lvlText w:val=""/>
      <w:lvlJc w:val="left"/>
      <w:pPr>
        <w:ind w:left="2880" w:hanging="360"/>
      </w:pPr>
      <w:rPr>
        <w:rFonts w:ascii="Symbol" w:hAnsi="Symbol" w:hint="default"/>
      </w:rPr>
    </w:lvl>
    <w:lvl w:ilvl="4" w:tplc="88EE968A">
      <w:start w:val="1"/>
      <w:numFmt w:val="bullet"/>
      <w:lvlText w:val="o"/>
      <w:lvlJc w:val="left"/>
      <w:pPr>
        <w:ind w:left="3600" w:hanging="360"/>
      </w:pPr>
      <w:rPr>
        <w:rFonts w:ascii="Courier New" w:hAnsi="Courier New" w:hint="default"/>
      </w:rPr>
    </w:lvl>
    <w:lvl w:ilvl="5" w:tplc="9AAC5300">
      <w:start w:val="1"/>
      <w:numFmt w:val="bullet"/>
      <w:lvlText w:val=""/>
      <w:lvlJc w:val="left"/>
      <w:pPr>
        <w:ind w:left="4320" w:hanging="360"/>
      </w:pPr>
      <w:rPr>
        <w:rFonts w:ascii="Wingdings" w:hAnsi="Wingdings" w:hint="default"/>
      </w:rPr>
    </w:lvl>
    <w:lvl w:ilvl="6" w:tplc="AADEB166">
      <w:start w:val="1"/>
      <w:numFmt w:val="bullet"/>
      <w:lvlText w:val=""/>
      <w:lvlJc w:val="left"/>
      <w:pPr>
        <w:ind w:left="5040" w:hanging="360"/>
      </w:pPr>
      <w:rPr>
        <w:rFonts w:ascii="Symbol" w:hAnsi="Symbol" w:hint="default"/>
      </w:rPr>
    </w:lvl>
    <w:lvl w:ilvl="7" w:tplc="39F60FF0">
      <w:start w:val="1"/>
      <w:numFmt w:val="bullet"/>
      <w:lvlText w:val="o"/>
      <w:lvlJc w:val="left"/>
      <w:pPr>
        <w:ind w:left="5760" w:hanging="360"/>
      </w:pPr>
      <w:rPr>
        <w:rFonts w:ascii="Courier New" w:hAnsi="Courier New" w:hint="default"/>
      </w:rPr>
    </w:lvl>
    <w:lvl w:ilvl="8" w:tplc="E4A2A122">
      <w:start w:val="1"/>
      <w:numFmt w:val="bullet"/>
      <w:lvlText w:val=""/>
      <w:lvlJc w:val="left"/>
      <w:pPr>
        <w:ind w:left="6480" w:hanging="360"/>
      </w:pPr>
      <w:rPr>
        <w:rFonts w:ascii="Wingdings" w:hAnsi="Wingdings" w:hint="default"/>
      </w:rPr>
    </w:lvl>
  </w:abstractNum>
  <w:abstractNum w:abstractNumId="18" w15:restartNumberingAfterBreak="0">
    <w:nsid w:val="608A5C7C"/>
    <w:multiLevelType w:val="hybridMultilevel"/>
    <w:tmpl w:val="FEEA23F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3266CB8"/>
    <w:multiLevelType w:val="hybridMultilevel"/>
    <w:tmpl w:val="5D74A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3E93CC7"/>
    <w:multiLevelType w:val="hybridMultilevel"/>
    <w:tmpl w:val="95AC673E"/>
    <w:lvl w:ilvl="0" w:tplc="014636BE">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42E17C5"/>
    <w:multiLevelType w:val="hybridMultilevel"/>
    <w:tmpl w:val="506C96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62275DC"/>
    <w:multiLevelType w:val="hybridMultilevel"/>
    <w:tmpl w:val="B262D9B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BC366A9"/>
    <w:multiLevelType w:val="hybridMultilevel"/>
    <w:tmpl w:val="73A4C92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1D6D7D"/>
    <w:multiLevelType w:val="multilevel"/>
    <w:tmpl w:val="BCD497FC"/>
    <w:lvl w:ilvl="0">
      <w:start w:val="1"/>
      <w:numFmt w:val="decimal"/>
      <w:pStyle w:val="Kop1"/>
      <w:lvlText w:val="Hoofdstuk %1"/>
      <w:lvlJc w:val="left"/>
      <w:pPr>
        <w:tabs>
          <w:tab w:val="num" w:pos="2552"/>
        </w:tabs>
        <w:ind w:left="2552" w:hanging="2552"/>
      </w:pPr>
      <w:rPr>
        <w:rFonts w:hint="default"/>
        <w:i w:val="0"/>
      </w:rPr>
    </w:lvl>
    <w:lvl w:ilvl="1">
      <w:start w:val="1"/>
      <w:numFmt w:val="decimal"/>
      <w:pStyle w:val="Kop2"/>
      <w:lvlText w:val="%1.%2"/>
      <w:lvlJc w:val="left"/>
      <w:pPr>
        <w:tabs>
          <w:tab w:val="num" w:pos="993"/>
        </w:tabs>
        <w:ind w:left="993" w:hanging="851"/>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1135"/>
        </w:tabs>
        <w:ind w:left="1135" w:hanging="851"/>
      </w:pPr>
      <w:rPr>
        <w:rFonts w:hint="default"/>
      </w:rPr>
    </w:lvl>
    <w:lvl w:ilvl="4">
      <w:start w:val="1"/>
      <w:numFmt w:val="none"/>
      <w:pStyle w:val="Kop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711326AA"/>
    <w:multiLevelType w:val="hybridMultilevel"/>
    <w:tmpl w:val="379CCE0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F715AE3"/>
    <w:multiLevelType w:val="hybridMultilevel"/>
    <w:tmpl w:val="379CCE04"/>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99579733">
    <w:abstractNumId w:val="17"/>
  </w:num>
  <w:num w:numId="2" w16cid:durableId="1336029687">
    <w:abstractNumId w:val="24"/>
  </w:num>
  <w:num w:numId="3" w16cid:durableId="2012905422">
    <w:abstractNumId w:val="4"/>
  </w:num>
  <w:num w:numId="4" w16cid:durableId="933124761">
    <w:abstractNumId w:val="7"/>
  </w:num>
  <w:num w:numId="5" w16cid:durableId="1874075910">
    <w:abstractNumId w:val="4"/>
    <w:lvlOverride w:ilvl="0">
      <w:startOverride w:val="1"/>
    </w:lvlOverride>
  </w:num>
  <w:num w:numId="6" w16cid:durableId="1794711281">
    <w:abstractNumId w:val="13"/>
  </w:num>
  <w:num w:numId="7" w16cid:durableId="791675085">
    <w:abstractNumId w:val="8"/>
  </w:num>
  <w:num w:numId="8" w16cid:durableId="1876188437">
    <w:abstractNumId w:val="26"/>
  </w:num>
  <w:num w:numId="9" w16cid:durableId="278529536">
    <w:abstractNumId w:val="12"/>
  </w:num>
  <w:num w:numId="10" w16cid:durableId="1334142971">
    <w:abstractNumId w:val="21"/>
  </w:num>
  <w:num w:numId="11" w16cid:durableId="347560297">
    <w:abstractNumId w:val="4"/>
    <w:lvlOverride w:ilvl="0">
      <w:startOverride w:val="1"/>
    </w:lvlOverride>
  </w:num>
  <w:num w:numId="12" w16cid:durableId="34353181">
    <w:abstractNumId w:val="4"/>
    <w:lvlOverride w:ilvl="0">
      <w:startOverride w:val="1"/>
    </w:lvlOverride>
  </w:num>
  <w:num w:numId="13" w16cid:durableId="155653155">
    <w:abstractNumId w:val="23"/>
  </w:num>
  <w:num w:numId="14" w16cid:durableId="1359113752">
    <w:abstractNumId w:val="1"/>
  </w:num>
  <w:num w:numId="15" w16cid:durableId="245310920">
    <w:abstractNumId w:val="9"/>
  </w:num>
  <w:num w:numId="16" w16cid:durableId="551692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0203421">
    <w:abstractNumId w:val="14"/>
  </w:num>
  <w:num w:numId="18" w16cid:durableId="1378701826">
    <w:abstractNumId w:val="19"/>
  </w:num>
  <w:num w:numId="19" w16cid:durableId="450127163">
    <w:abstractNumId w:val="16"/>
  </w:num>
  <w:num w:numId="20" w16cid:durableId="278803162">
    <w:abstractNumId w:val="3"/>
  </w:num>
  <w:num w:numId="21" w16cid:durableId="835267718">
    <w:abstractNumId w:val="20"/>
  </w:num>
  <w:num w:numId="22" w16cid:durableId="284502336">
    <w:abstractNumId w:val="0"/>
  </w:num>
  <w:num w:numId="23" w16cid:durableId="62264592">
    <w:abstractNumId w:val="2"/>
  </w:num>
  <w:num w:numId="24" w16cid:durableId="1272322933">
    <w:abstractNumId w:val="5"/>
  </w:num>
  <w:num w:numId="25" w16cid:durableId="1271358235">
    <w:abstractNumId w:val="22"/>
  </w:num>
  <w:num w:numId="26" w16cid:durableId="42993818">
    <w:abstractNumId w:val="11"/>
  </w:num>
  <w:num w:numId="27" w16cid:durableId="648292465">
    <w:abstractNumId w:val="6"/>
  </w:num>
  <w:num w:numId="28" w16cid:durableId="29503530">
    <w:abstractNumId w:val="18"/>
  </w:num>
  <w:num w:numId="29" w16cid:durableId="224998405">
    <w:abstractNumId w:val="10"/>
  </w:num>
  <w:num w:numId="30" w16cid:durableId="1883131675">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73C"/>
    <w:rsid w:val="00000DFD"/>
    <w:rsid w:val="00001259"/>
    <w:rsid w:val="00001F3E"/>
    <w:rsid w:val="00001F89"/>
    <w:rsid w:val="00004ECA"/>
    <w:rsid w:val="00010B09"/>
    <w:rsid w:val="00010F1A"/>
    <w:rsid w:val="00011318"/>
    <w:rsid w:val="000136CD"/>
    <w:rsid w:val="00013B95"/>
    <w:rsid w:val="000154A2"/>
    <w:rsid w:val="000163F2"/>
    <w:rsid w:val="00017805"/>
    <w:rsid w:val="00020D3E"/>
    <w:rsid w:val="00021A16"/>
    <w:rsid w:val="000251BA"/>
    <w:rsid w:val="0002666D"/>
    <w:rsid w:val="00026760"/>
    <w:rsid w:val="00027688"/>
    <w:rsid w:val="00030275"/>
    <w:rsid w:val="000310D7"/>
    <w:rsid w:val="00037389"/>
    <w:rsid w:val="00041B45"/>
    <w:rsid w:val="00043A3E"/>
    <w:rsid w:val="000472DD"/>
    <w:rsid w:val="00047FF4"/>
    <w:rsid w:val="0005111A"/>
    <w:rsid w:val="000516A9"/>
    <w:rsid w:val="00055666"/>
    <w:rsid w:val="000559BD"/>
    <w:rsid w:val="00055AEB"/>
    <w:rsid w:val="000561B4"/>
    <w:rsid w:val="0005749B"/>
    <w:rsid w:val="00057572"/>
    <w:rsid w:val="00057984"/>
    <w:rsid w:val="00061135"/>
    <w:rsid w:val="00063854"/>
    <w:rsid w:val="00063957"/>
    <w:rsid w:val="000639EE"/>
    <w:rsid w:val="00063D73"/>
    <w:rsid w:val="00063E4A"/>
    <w:rsid w:val="00071CEA"/>
    <w:rsid w:val="0007434C"/>
    <w:rsid w:val="0007492A"/>
    <w:rsid w:val="000757C6"/>
    <w:rsid w:val="00076BB0"/>
    <w:rsid w:val="0008048C"/>
    <w:rsid w:val="0008693D"/>
    <w:rsid w:val="00091BBE"/>
    <w:rsid w:val="00091C62"/>
    <w:rsid w:val="00094663"/>
    <w:rsid w:val="0009718A"/>
    <w:rsid w:val="000A173B"/>
    <w:rsid w:val="000A47C8"/>
    <w:rsid w:val="000A4E58"/>
    <w:rsid w:val="000A576F"/>
    <w:rsid w:val="000A5FF9"/>
    <w:rsid w:val="000A609F"/>
    <w:rsid w:val="000A7090"/>
    <w:rsid w:val="000A7A57"/>
    <w:rsid w:val="000A7CF3"/>
    <w:rsid w:val="000B19AE"/>
    <w:rsid w:val="000B1E83"/>
    <w:rsid w:val="000B3155"/>
    <w:rsid w:val="000B5284"/>
    <w:rsid w:val="000B5926"/>
    <w:rsid w:val="000B593B"/>
    <w:rsid w:val="000B5A97"/>
    <w:rsid w:val="000B690F"/>
    <w:rsid w:val="000C1451"/>
    <w:rsid w:val="000C191F"/>
    <w:rsid w:val="000C1E28"/>
    <w:rsid w:val="000C211A"/>
    <w:rsid w:val="000C3F0C"/>
    <w:rsid w:val="000C749A"/>
    <w:rsid w:val="000D104C"/>
    <w:rsid w:val="000D724F"/>
    <w:rsid w:val="000D7587"/>
    <w:rsid w:val="000E0895"/>
    <w:rsid w:val="000E2C31"/>
    <w:rsid w:val="000E31D4"/>
    <w:rsid w:val="000E3FEA"/>
    <w:rsid w:val="000E41CA"/>
    <w:rsid w:val="000E45D3"/>
    <w:rsid w:val="000E54B5"/>
    <w:rsid w:val="000F0BA1"/>
    <w:rsid w:val="000F0EC5"/>
    <w:rsid w:val="000F29A1"/>
    <w:rsid w:val="000F2E7E"/>
    <w:rsid w:val="000F3998"/>
    <w:rsid w:val="000F4D57"/>
    <w:rsid w:val="000F531A"/>
    <w:rsid w:val="000F6185"/>
    <w:rsid w:val="000F70A2"/>
    <w:rsid w:val="000F7421"/>
    <w:rsid w:val="000F7DBB"/>
    <w:rsid w:val="001015AA"/>
    <w:rsid w:val="00110606"/>
    <w:rsid w:val="00110AC3"/>
    <w:rsid w:val="00110AE2"/>
    <w:rsid w:val="00111E66"/>
    <w:rsid w:val="001137E1"/>
    <w:rsid w:val="00115FC2"/>
    <w:rsid w:val="0011725A"/>
    <w:rsid w:val="00117E8F"/>
    <w:rsid w:val="001218A9"/>
    <w:rsid w:val="0012215C"/>
    <w:rsid w:val="001241F4"/>
    <w:rsid w:val="00127342"/>
    <w:rsid w:val="00130F27"/>
    <w:rsid w:val="00131287"/>
    <w:rsid w:val="001330CB"/>
    <w:rsid w:val="00134559"/>
    <w:rsid w:val="0013504D"/>
    <w:rsid w:val="00135FF8"/>
    <w:rsid w:val="001374CA"/>
    <w:rsid w:val="00141864"/>
    <w:rsid w:val="00141881"/>
    <w:rsid w:val="00146358"/>
    <w:rsid w:val="00146614"/>
    <w:rsid w:val="001512B8"/>
    <w:rsid w:val="001545B0"/>
    <w:rsid w:val="0015560C"/>
    <w:rsid w:val="00156803"/>
    <w:rsid w:val="0015788A"/>
    <w:rsid w:val="001578B7"/>
    <w:rsid w:val="00161424"/>
    <w:rsid w:val="001679C7"/>
    <w:rsid w:val="00167B60"/>
    <w:rsid w:val="001702CF"/>
    <w:rsid w:val="00170AD6"/>
    <w:rsid w:val="00171794"/>
    <w:rsid w:val="00173D9C"/>
    <w:rsid w:val="00174FEC"/>
    <w:rsid w:val="001771E4"/>
    <w:rsid w:val="0018022A"/>
    <w:rsid w:val="00181C54"/>
    <w:rsid w:val="001845FB"/>
    <w:rsid w:val="0018750E"/>
    <w:rsid w:val="0018762D"/>
    <w:rsid w:val="00187D90"/>
    <w:rsid w:val="00191CD5"/>
    <w:rsid w:val="00191DE4"/>
    <w:rsid w:val="00193B7F"/>
    <w:rsid w:val="00194988"/>
    <w:rsid w:val="001A0FF5"/>
    <w:rsid w:val="001A4F2A"/>
    <w:rsid w:val="001A5610"/>
    <w:rsid w:val="001A7EE0"/>
    <w:rsid w:val="001B0B1F"/>
    <w:rsid w:val="001B46FB"/>
    <w:rsid w:val="001B555E"/>
    <w:rsid w:val="001C0579"/>
    <w:rsid w:val="001C24F2"/>
    <w:rsid w:val="001C3940"/>
    <w:rsid w:val="001C43E5"/>
    <w:rsid w:val="001C59B3"/>
    <w:rsid w:val="001C5DF9"/>
    <w:rsid w:val="001D071A"/>
    <w:rsid w:val="001D0934"/>
    <w:rsid w:val="001D2E3A"/>
    <w:rsid w:val="001D2ED4"/>
    <w:rsid w:val="001D32EF"/>
    <w:rsid w:val="001D4C66"/>
    <w:rsid w:val="001D55FD"/>
    <w:rsid w:val="001D5831"/>
    <w:rsid w:val="001D5F15"/>
    <w:rsid w:val="001D78B3"/>
    <w:rsid w:val="001E0123"/>
    <w:rsid w:val="001E7A48"/>
    <w:rsid w:val="001F0533"/>
    <w:rsid w:val="001F226B"/>
    <w:rsid w:val="001F2305"/>
    <w:rsid w:val="001F2B93"/>
    <w:rsid w:val="001F39CE"/>
    <w:rsid w:val="001F4000"/>
    <w:rsid w:val="001F6B2F"/>
    <w:rsid w:val="002011DD"/>
    <w:rsid w:val="002020BF"/>
    <w:rsid w:val="00202B3E"/>
    <w:rsid w:val="0020445A"/>
    <w:rsid w:val="00204603"/>
    <w:rsid w:val="00205F22"/>
    <w:rsid w:val="00205FE3"/>
    <w:rsid w:val="0020767C"/>
    <w:rsid w:val="00207EF9"/>
    <w:rsid w:val="002123E5"/>
    <w:rsid w:val="00213E9C"/>
    <w:rsid w:val="00214C2E"/>
    <w:rsid w:val="00215358"/>
    <w:rsid w:val="00215B31"/>
    <w:rsid w:val="00215EFD"/>
    <w:rsid w:val="0021636D"/>
    <w:rsid w:val="002209E6"/>
    <w:rsid w:val="00220ECF"/>
    <w:rsid w:val="00222F15"/>
    <w:rsid w:val="00223FF5"/>
    <w:rsid w:val="00225656"/>
    <w:rsid w:val="00227811"/>
    <w:rsid w:val="00233AE6"/>
    <w:rsid w:val="002344AD"/>
    <w:rsid w:val="00235392"/>
    <w:rsid w:val="00237E40"/>
    <w:rsid w:val="00242B8C"/>
    <w:rsid w:val="00244E16"/>
    <w:rsid w:val="002476D7"/>
    <w:rsid w:val="00250B23"/>
    <w:rsid w:val="00251068"/>
    <w:rsid w:val="00254C98"/>
    <w:rsid w:val="002561CA"/>
    <w:rsid w:val="00257965"/>
    <w:rsid w:val="00257A0A"/>
    <w:rsid w:val="0026579D"/>
    <w:rsid w:val="00265DAB"/>
    <w:rsid w:val="0026620D"/>
    <w:rsid w:val="002677CF"/>
    <w:rsid w:val="002708B2"/>
    <w:rsid w:val="0027093E"/>
    <w:rsid w:val="002715BA"/>
    <w:rsid w:val="0027382A"/>
    <w:rsid w:val="00274104"/>
    <w:rsid w:val="00277478"/>
    <w:rsid w:val="002833BE"/>
    <w:rsid w:val="00284D2C"/>
    <w:rsid w:val="0028623C"/>
    <w:rsid w:val="00287EE8"/>
    <w:rsid w:val="00290664"/>
    <w:rsid w:val="00290ABB"/>
    <w:rsid w:val="00290DC7"/>
    <w:rsid w:val="00291058"/>
    <w:rsid w:val="00291D37"/>
    <w:rsid w:val="002920B7"/>
    <w:rsid w:val="00294044"/>
    <w:rsid w:val="00294B8C"/>
    <w:rsid w:val="0029575A"/>
    <w:rsid w:val="00295CBB"/>
    <w:rsid w:val="00297236"/>
    <w:rsid w:val="0029759F"/>
    <w:rsid w:val="002A0B0F"/>
    <w:rsid w:val="002A663C"/>
    <w:rsid w:val="002A6E0D"/>
    <w:rsid w:val="002A7F5B"/>
    <w:rsid w:val="002B17E6"/>
    <w:rsid w:val="002B1F96"/>
    <w:rsid w:val="002B4136"/>
    <w:rsid w:val="002B5A83"/>
    <w:rsid w:val="002B63E1"/>
    <w:rsid w:val="002B6434"/>
    <w:rsid w:val="002B70AA"/>
    <w:rsid w:val="002B7C4E"/>
    <w:rsid w:val="002C1FAB"/>
    <w:rsid w:val="002C569F"/>
    <w:rsid w:val="002C5E86"/>
    <w:rsid w:val="002C68E4"/>
    <w:rsid w:val="002D4973"/>
    <w:rsid w:val="002D4AB1"/>
    <w:rsid w:val="002D6CAE"/>
    <w:rsid w:val="002D742C"/>
    <w:rsid w:val="002E27AB"/>
    <w:rsid w:val="002E2DB8"/>
    <w:rsid w:val="002E3A43"/>
    <w:rsid w:val="002E3E03"/>
    <w:rsid w:val="002E4316"/>
    <w:rsid w:val="002E678C"/>
    <w:rsid w:val="002E6988"/>
    <w:rsid w:val="002E6C93"/>
    <w:rsid w:val="002F133C"/>
    <w:rsid w:val="002F149E"/>
    <w:rsid w:val="002F1BFD"/>
    <w:rsid w:val="002F306E"/>
    <w:rsid w:val="002F46AE"/>
    <w:rsid w:val="002F46C0"/>
    <w:rsid w:val="002F4B3D"/>
    <w:rsid w:val="002F6A42"/>
    <w:rsid w:val="002F6B82"/>
    <w:rsid w:val="002F7707"/>
    <w:rsid w:val="003010A6"/>
    <w:rsid w:val="00305ADD"/>
    <w:rsid w:val="003067CF"/>
    <w:rsid w:val="00306E6D"/>
    <w:rsid w:val="003077DA"/>
    <w:rsid w:val="003104B7"/>
    <w:rsid w:val="003125E0"/>
    <w:rsid w:val="00314A24"/>
    <w:rsid w:val="00315F2C"/>
    <w:rsid w:val="00317CFF"/>
    <w:rsid w:val="0032046D"/>
    <w:rsid w:val="00325936"/>
    <w:rsid w:val="00327271"/>
    <w:rsid w:val="00332985"/>
    <w:rsid w:val="003336DF"/>
    <w:rsid w:val="00335364"/>
    <w:rsid w:val="00335950"/>
    <w:rsid w:val="003378B3"/>
    <w:rsid w:val="0034056D"/>
    <w:rsid w:val="003411A6"/>
    <w:rsid w:val="00341CA5"/>
    <w:rsid w:val="00341CB4"/>
    <w:rsid w:val="003444F4"/>
    <w:rsid w:val="00345F84"/>
    <w:rsid w:val="003471D9"/>
    <w:rsid w:val="00350C05"/>
    <w:rsid w:val="00350FB0"/>
    <w:rsid w:val="0035382A"/>
    <w:rsid w:val="0035430E"/>
    <w:rsid w:val="00357E86"/>
    <w:rsid w:val="00360AB0"/>
    <w:rsid w:val="003632E3"/>
    <w:rsid w:val="00363FCB"/>
    <w:rsid w:val="0036634A"/>
    <w:rsid w:val="00366528"/>
    <w:rsid w:val="00366E6F"/>
    <w:rsid w:val="00370172"/>
    <w:rsid w:val="00371A98"/>
    <w:rsid w:val="003723F3"/>
    <w:rsid w:val="003728E1"/>
    <w:rsid w:val="00373173"/>
    <w:rsid w:val="0037616A"/>
    <w:rsid w:val="00380172"/>
    <w:rsid w:val="0038193B"/>
    <w:rsid w:val="00383361"/>
    <w:rsid w:val="003845F7"/>
    <w:rsid w:val="00384E33"/>
    <w:rsid w:val="0038714F"/>
    <w:rsid w:val="00390B7C"/>
    <w:rsid w:val="00390C8C"/>
    <w:rsid w:val="00392308"/>
    <w:rsid w:val="003931D1"/>
    <w:rsid w:val="00394ADC"/>
    <w:rsid w:val="00395FE8"/>
    <w:rsid w:val="0039708C"/>
    <w:rsid w:val="003A0FE5"/>
    <w:rsid w:val="003B0E19"/>
    <w:rsid w:val="003B19FD"/>
    <w:rsid w:val="003B260A"/>
    <w:rsid w:val="003B344C"/>
    <w:rsid w:val="003B34E3"/>
    <w:rsid w:val="003B43D5"/>
    <w:rsid w:val="003B62C7"/>
    <w:rsid w:val="003B6915"/>
    <w:rsid w:val="003C2A72"/>
    <w:rsid w:val="003C2B19"/>
    <w:rsid w:val="003C2E7A"/>
    <w:rsid w:val="003C3327"/>
    <w:rsid w:val="003C358B"/>
    <w:rsid w:val="003C38EB"/>
    <w:rsid w:val="003C412B"/>
    <w:rsid w:val="003C41AC"/>
    <w:rsid w:val="003C5631"/>
    <w:rsid w:val="003C6F6D"/>
    <w:rsid w:val="003C7E00"/>
    <w:rsid w:val="003D1159"/>
    <w:rsid w:val="003D46B5"/>
    <w:rsid w:val="003D70D2"/>
    <w:rsid w:val="003E0122"/>
    <w:rsid w:val="003E2101"/>
    <w:rsid w:val="003E2CCF"/>
    <w:rsid w:val="003E3447"/>
    <w:rsid w:val="003E3ACB"/>
    <w:rsid w:val="003E4664"/>
    <w:rsid w:val="003E48E6"/>
    <w:rsid w:val="003E6C8B"/>
    <w:rsid w:val="003E7EEF"/>
    <w:rsid w:val="003F21B8"/>
    <w:rsid w:val="003F3061"/>
    <w:rsid w:val="003F4294"/>
    <w:rsid w:val="003F6699"/>
    <w:rsid w:val="003F6BD9"/>
    <w:rsid w:val="003F7070"/>
    <w:rsid w:val="00400EF7"/>
    <w:rsid w:val="00401B5D"/>
    <w:rsid w:val="004038EC"/>
    <w:rsid w:val="00403F03"/>
    <w:rsid w:val="00403F9B"/>
    <w:rsid w:val="00405BA1"/>
    <w:rsid w:val="00405D46"/>
    <w:rsid w:val="00412C48"/>
    <w:rsid w:val="00412DBD"/>
    <w:rsid w:val="00413511"/>
    <w:rsid w:val="00415AAA"/>
    <w:rsid w:val="00415BBA"/>
    <w:rsid w:val="004200AC"/>
    <w:rsid w:val="0042072B"/>
    <w:rsid w:val="00420C88"/>
    <w:rsid w:val="00421B07"/>
    <w:rsid w:val="00421B71"/>
    <w:rsid w:val="004223E0"/>
    <w:rsid w:val="00422970"/>
    <w:rsid w:val="00423116"/>
    <w:rsid w:val="00424F82"/>
    <w:rsid w:val="00425EDE"/>
    <w:rsid w:val="0043295A"/>
    <w:rsid w:val="0043411F"/>
    <w:rsid w:val="00440718"/>
    <w:rsid w:val="00441764"/>
    <w:rsid w:val="0044230C"/>
    <w:rsid w:val="0044364C"/>
    <w:rsid w:val="00446948"/>
    <w:rsid w:val="0045199B"/>
    <w:rsid w:val="0045230C"/>
    <w:rsid w:val="00457234"/>
    <w:rsid w:val="00457CFF"/>
    <w:rsid w:val="00457E52"/>
    <w:rsid w:val="004651E9"/>
    <w:rsid w:val="00465F0C"/>
    <w:rsid w:val="00467C79"/>
    <w:rsid w:val="00470C2D"/>
    <w:rsid w:val="00470EBE"/>
    <w:rsid w:val="00472C61"/>
    <w:rsid w:val="00475A4B"/>
    <w:rsid w:val="00477EEB"/>
    <w:rsid w:val="004813A6"/>
    <w:rsid w:val="00482E58"/>
    <w:rsid w:val="004837B1"/>
    <w:rsid w:val="00484E8C"/>
    <w:rsid w:val="00485148"/>
    <w:rsid w:val="0048742B"/>
    <w:rsid w:val="00487D3A"/>
    <w:rsid w:val="0049056D"/>
    <w:rsid w:val="00490570"/>
    <w:rsid w:val="004910CE"/>
    <w:rsid w:val="00491813"/>
    <w:rsid w:val="00492DA4"/>
    <w:rsid w:val="004946C0"/>
    <w:rsid w:val="00494C65"/>
    <w:rsid w:val="00495040"/>
    <w:rsid w:val="00496722"/>
    <w:rsid w:val="004A16F8"/>
    <w:rsid w:val="004A1702"/>
    <w:rsid w:val="004A1A98"/>
    <w:rsid w:val="004A2CFB"/>
    <w:rsid w:val="004A36E8"/>
    <w:rsid w:val="004A7844"/>
    <w:rsid w:val="004B0577"/>
    <w:rsid w:val="004B0E94"/>
    <w:rsid w:val="004B1013"/>
    <w:rsid w:val="004B59FC"/>
    <w:rsid w:val="004B5DA5"/>
    <w:rsid w:val="004B67A8"/>
    <w:rsid w:val="004B6D6B"/>
    <w:rsid w:val="004C1365"/>
    <w:rsid w:val="004C39A3"/>
    <w:rsid w:val="004C552C"/>
    <w:rsid w:val="004C59FA"/>
    <w:rsid w:val="004C5BD4"/>
    <w:rsid w:val="004C62C2"/>
    <w:rsid w:val="004C6650"/>
    <w:rsid w:val="004C76F2"/>
    <w:rsid w:val="004C7FE9"/>
    <w:rsid w:val="004D08A7"/>
    <w:rsid w:val="004D6E00"/>
    <w:rsid w:val="004D763B"/>
    <w:rsid w:val="004E04C6"/>
    <w:rsid w:val="004E3735"/>
    <w:rsid w:val="004F1392"/>
    <w:rsid w:val="004F21B7"/>
    <w:rsid w:val="004F326E"/>
    <w:rsid w:val="004F3A82"/>
    <w:rsid w:val="004F3A9E"/>
    <w:rsid w:val="004F4BC0"/>
    <w:rsid w:val="004F4E61"/>
    <w:rsid w:val="004F5FE0"/>
    <w:rsid w:val="004F73AC"/>
    <w:rsid w:val="005000F2"/>
    <w:rsid w:val="00505499"/>
    <w:rsid w:val="00506114"/>
    <w:rsid w:val="00507A29"/>
    <w:rsid w:val="005110E0"/>
    <w:rsid w:val="005125D4"/>
    <w:rsid w:val="00512D33"/>
    <w:rsid w:val="005139D5"/>
    <w:rsid w:val="00514A17"/>
    <w:rsid w:val="00515E1E"/>
    <w:rsid w:val="005208F9"/>
    <w:rsid w:val="00520F29"/>
    <w:rsid w:val="00522A07"/>
    <w:rsid w:val="00524531"/>
    <w:rsid w:val="005249FC"/>
    <w:rsid w:val="00525797"/>
    <w:rsid w:val="0052671E"/>
    <w:rsid w:val="00527EE3"/>
    <w:rsid w:val="0053052D"/>
    <w:rsid w:val="00530834"/>
    <w:rsid w:val="005312A6"/>
    <w:rsid w:val="005333D3"/>
    <w:rsid w:val="00533849"/>
    <w:rsid w:val="005357B4"/>
    <w:rsid w:val="00537C7B"/>
    <w:rsid w:val="00537EB0"/>
    <w:rsid w:val="005405A5"/>
    <w:rsid w:val="0054074D"/>
    <w:rsid w:val="005409DC"/>
    <w:rsid w:val="00540AE6"/>
    <w:rsid w:val="005414D7"/>
    <w:rsid w:val="00541584"/>
    <w:rsid w:val="00542854"/>
    <w:rsid w:val="00542872"/>
    <w:rsid w:val="00542E29"/>
    <w:rsid w:val="005439C7"/>
    <w:rsid w:val="0054510A"/>
    <w:rsid w:val="005459AE"/>
    <w:rsid w:val="0054625A"/>
    <w:rsid w:val="005475D3"/>
    <w:rsid w:val="005476A5"/>
    <w:rsid w:val="005508DB"/>
    <w:rsid w:val="00551E04"/>
    <w:rsid w:val="005529F1"/>
    <w:rsid w:val="00554BBA"/>
    <w:rsid w:val="00554DAC"/>
    <w:rsid w:val="005567CD"/>
    <w:rsid w:val="005579F8"/>
    <w:rsid w:val="00561541"/>
    <w:rsid w:val="00562263"/>
    <w:rsid w:val="00562310"/>
    <w:rsid w:val="005639BC"/>
    <w:rsid w:val="00563BB8"/>
    <w:rsid w:val="00564DDC"/>
    <w:rsid w:val="0056755D"/>
    <w:rsid w:val="0057025E"/>
    <w:rsid w:val="005746DD"/>
    <w:rsid w:val="005748E5"/>
    <w:rsid w:val="0059041F"/>
    <w:rsid w:val="005917B6"/>
    <w:rsid w:val="00591C8E"/>
    <w:rsid w:val="00592235"/>
    <w:rsid w:val="00594200"/>
    <w:rsid w:val="00594832"/>
    <w:rsid w:val="0059502D"/>
    <w:rsid w:val="00595243"/>
    <w:rsid w:val="005A1C15"/>
    <w:rsid w:val="005A269C"/>
    <w:rsid w:val="005A341F"/>
    <w:rsid w:val="005A3A61"/>
    <w:rsid w:val="005A3C58"/>
    <w:rsid w:val="005A4AEF"/>
    <w:rsid w:val="005A5236"/>
    <w:rsid w:val="005A726E"/>
    <w:rsid w:val="005B0849"/>
    <w:rsid w:val="005B46C2"/>
    <w:rsid w:val="005B4F29"/>
    <w:rsid w:val="005B5598"/>
    <w:rsid w:val="005B6080"/>
    <w:rsid w:val="005B60CA"/>
    <w:rsid w:val="005B6368"/>
    <w:rsid w:val="005B6873"/>
    <w:rsid w:val="005C1525"/>
    <w:rsid w:val="005C7A26"/>
    <w:rsid w:val="005D06D1"/>
    <w:rsid w:val="005D1E52"/>
    <w:rsid w:val="005D23ED"/>
    <w:rsid w:val="005D2790"/>
    <w:rsid w:val="005D2F96"/>
    <w:rsid w:val="005D302D"/>
    <w:rsid w:val="005D5D66"/>
    <w:rsid w:val="005E018F"/>
    <w:rsid w:val="005E021E"/>
    <w:rsid w:val="005E2530"/>
    <w:rsid w:val="005E4D4C"/>
    <w:rsid w:val="005E5E55"/>
    <w:rsid w:val="005E694D"/>
    <w:rsid w:val="005E6F75"/>
    <w:rsid w:val="005F16D8"/>
    <w:rsid w:val="005F1E82"/>
    <w:rsid w:val="005F3541"/>
    <w:rsid w:val="005F4538"/>
    <w:rsid w:val="0060164F"/>
    <w:rsid w:val="00603399"/>
    <w:rsid w:val="0060406F"/>
    <w:rsid w:val="00605B0D"/>
    <w:rsid w:val="00605C6B"/>
    <w:rsid w:val="00606096"/>
    <w:rsid w:val="006060F2"/>
    <w:rsid w:val="0061003E"/>
    <w:rsid w:val="0061120A"/>
    <w:rsid w:val="006124EC"/>
    <w:rsid w:val="00612FF3"/>
    <w:rsid w:val="00617074"/>
    <w:rsid w:val="00617122"/>
    <w:rsid w:val="0061793A"/>
    <w:rsid w:val="00620704"/>
    <w:rsid w:val="00621EEB"/>
    <w:rsid w:val="00624190"/>
    <w:rsid w:val="006401AC"/>
    <w:rsid w:val="0064081E"/>
    <w:rsid w:val="00642405"/>
    <w:rsid w:val="00643CC4"/>
    <w:rsid w:val="0064492C"/>
    <w:rsid w:val="00645829"/>
    <w:rsid w:val="00645A95"/>
    <w:rsid w:val="00650679"/>
    <w:rsid w:val="0065173F"/>
    <w:rsid w:val="00651D25"/>
    <w:rsid w:val="00652B69"/>
    <w:rsid w:val="00652F45"/>
    <w:rsid w:val="00654C8C"/>
    <w:rsid w:val="00654D11"/>
    <w:rsid w:val="0065552E"/>
    <w:rsid w:val="006559B5"/>
    <w:rsid w:val="00655F65"/>
    <w:rsid w:val="00656D0F"/>
    <w:rsid w:val="00656D49"/>
    <w:rsid w:val="00656FBA"/>
    <w:rsid w:val="00661502"/>
    <w:rsid w:val="00663961"/>
    <w:rsid w:val="00663C9B"/>
    <w:rsid w:val="00664A0C"/>
    <w:rsid w:val="00665DF4"/>
    <w:rsid w:val="006673CD"/>
    <w:rsid w:val="00667C08"/>
    <w:rsid w:val="00667F07"/>
    <w:rsid w:val="00670485"/>
    <w:rsid w:val="00671CC6"/>
    <w:rsid w:val="0068035E"/>
    <w:rsid w:val="00680903"/>
    <w:rsid w:val="00681891"/>
    <w:rsid w:val="00681B8E"/>
    <w:rsid w:val="00682C3F"/>
    <w:rsid w:val="0068341E"/>
    <w:rsid w:val="0068390C"/>
    <w:rsid w:val="00683FB8"/>
    <w:rsid w:val="00684D72"/>
    <w:rsid w:val="00684F3B"/>
    <w:rsid w:val="00685438"/>
    <w:rsid w:val="00686599"/>
    <w:rsid w:val="00687139"/>
    <w:rsid w:val="0069141D"/>
    <w:rsid w:val="00691DFB"/>
    <w:rsid w:val="006A0798"/>
    <w:rsid w:val="006A1736"/>
    <w:rsid w:val="006A3BF9"/>
    <w:rsid w:val="006A5EB0"/>
    <w:rsid w:val="006A6459"/>
    <w:rsid w:val="006A6B1D"/>
    <w:rsid w:val="006A6E76"/>
    <w:rsid w:val="006B1C09"/>
    <w:rsid w:val="006B27F3"/>
    <w:rsid w:val="006B3844"/>
    <w:rsid w:val="006B5670"/>
    <w:rsid w:val="006C08D6"/>
    <w:rsid w:val="006C4658"/>
    <w:rsid w:val="006C4CB3"/>
    <w:rsid w:val="006C510A"/>
    <w:rsid w:val="006C60FB"/>
    <w:rsid w:val="006C678F"/>
    <w:rsid w:val="006C7CCB"/>
    <w:rsid w:val="006C7EEC"/>
    <w:rsid w:val="006D16C3"/>
    <w:rsid w:val="006D474B"/>
    <w:rsid w:val="006D5B96"/>
    <w:rsid w:val="006D7A72"/>
    <w:rsid w:val="006E145D"/>
    <w:rsid w:val="006E515A"/>
    <w:rsid w:val="006E53DA"/>
    <w:rsid w:val="006E6669"/>
    <w:rsid w:val="006F07AA"/>
    <w:rsid w:val="006F1CDC"/>
    <w:rsid w:val="006F1E81"/>
    <w:rsid w:val="006F256A"/>
    <w:rsid w:val="006F367E"/>
    <w:rsid w:val="006F449D"/>
    <w:rsid w:val="006F4760"/>
    <w:rsid w:val="006F5693"/>
    <w:rsid w:val="006F62C9"/>
    <w:rsid w:val="00700B00"/>
    <w:rsid w:val="0070212A"/>
    <w:rsid w:val="00702971"/>
    <w:rsid w:val="007030C1"/>
    <w:rsid w:val="0070534D"/>
    <w:rsid w:val="00705EAF"/>
    <w:rsid w:val="00705FAB"/>
    <w:rsid w:val="007106BB"/>
    <w:rsid w:val="007123F4"/>
    <w:rsid w:val="00712B67"/>
    <w:rsid w:val="00714B78"/>
    <w:rsid w:val="00717453"/>
    <w:rsid w:val="007202BE"/>
    <w:rsid w:val="00720439"/>
    <w:rsid w:val="00720802"/>
    <w:rsid w:val="00721BDB"/>
    <w:rsid w:val="0072278E"/>
    <w:rsid w:val="0072284B"/>
    <w:rsid w:val="00726037"/>
    <w:rsid w:val="00727BFF"/>
    <w:rsid w:val="0073042C"/>
    <w:rsid w:val="00734579"/>
    <w:rsid w:val="007414E2"/>
    <w:rsid w:val="00741F73"/>
    <w:rsid w:val="00744AFD"/>
    <w:rsid w:val="007510C5"/>
    <w:rsid w:val="00751823"/>
    <w:rsid w:val="00751973"/>
    <w:rsid w:val="00752BC8"/>
    <w:rsid w:val="00752CFE"/>
    <w:rsid w:val="00754958"/>
    <w:rsid w:val="00761080"/>
    <w:rsid w:val="007629E5"/>
    <w:rsid w:val="00762CAD"/>
    <w:rsid w:val="00766982"/>
    <w:rsid w:val="0076782C"/>
    <w:rsid w:val="00770BEB"/>
    <w:rsid w:val="00772A77"/>
    <w:rsid w:val="00773E84"/>
    <w:rsid w:val="0077527F"/>
    <w:rsid w:val="00776289"/>
    <w:rsid w:val="00777DF9"/>
    <w:rsid w:val="00781A25"/>
    <w:rsid w:val="00782B2D"/>
    <w:rsid w:val="0078387D"/>
    <w:rsid w:val="0078744A"/>
    <w:rsid w:val="00790280"/>
    <w:rsid w:val="007922D1"/>
    <w:rsid w:val="00792A59"/>
    <w:rsid w:val="00793D8C"/>
    <w:rsid w:val="00793F88"/>
    <w:rsid w:val="007A00FE"/>
    <w:rsid w:val="007A1778"/>
    <w:rsid w:val="007A1E93"/>
    <w:rsid w:val="007A2DAE"/>
    <w:rsid w:val="007A54E7"/>
    <w:rsid w:val="007A7AE4"/>
    <w:rsid w:val="007B06E2"/>
    <w:rsid w:val="007B1960"/>
    <w:rsid w:val="007B1E7D"/>
    <w:rsid w:val="007B3079"/>
    <w:rsid w:val="007B3F92"/>
    <w:rsid w:val="007B53D2"/>
    <w:rsid w:val="007B5C68"/>
    <w:rsid w:val="007C173C"/>
    <w:rsid w:val="007C188B"/>
    <w:rsid w:val="007C1993"/>
    <w:rsid w:val="007C1FA8"/>
    <w:rsid w:val="007C31D2"/>
    <w:rsid w:val="007C3A3E"/>
    <w:rsid w:val="007C4A10"/>
    <w:rsid w:val="007C4F59"/>
    <w:rsid w:val="007C70CF"/>
    <w:rsid w:val="007D1121"/>
    <w:rsid w:val="007D1F96"/>
    <w:rsid w:val="007D3159"/>
    <w:rsid w:val="007D4C74"/>
    <w:rsid w:val="007D5C96"/>
    <w:rsid w:val="007D6B7B"/>
    <w:rsid w:val="007D6D46"/>
    <w:rsid w:val="007D7A06"/>
    <w:rsid w:val="007E1D36"/>
    <w:rsid w:val="007E1DBD"/>
    <w:rsid w:val="007F0CE6"/>
    <w:rsid w:val="007F2B0C"/>
    <w:rsid w:val="007F3514"/>
    <w:rsid w:val="007F5B93"/>
    <w:rsid w:val="007F68A7"/>
    <w:rsid w:val="00800B9F"/>
    <w:rsid w:val="00801DA9"/>
    <w:rsid w:val="00803B13"/>
    <w:rsid w:val="0080446F"/>
    <w:rsid w:val="00806E08"/>
    <w:rsid w:val="00807FC0"/>
    <w:rsid w:val="0081030A"/>
    <w:rsid w:val="00813AD0"/>
    <w:rsid w:val="00814DCA"/>
    <w:rsid w:val="00815DA0"/>
    <w:rsid w:val="008165B8"/>
    <w:rsid w:val="00821429"/>
    <w:rsid w:val="0082385B"/>
    <w:rsid w:val="00824C95"/>
    <w:rsid w:val="0082645A"/>
    <w:rsid w:val="00834D55"/>
    <w:rsid w:val="00835EEE"/>
    <w:rsid w:val="0083676C"/>
    <w:rsid w:val="008535B5"/>
    <w:rsid w:val="00854B93"/>
    <w:rsid w:val="0085543C"/>
    <w:rsid w:val="00855A78"/>
    <w:rsid w:val="00855C86"/>
    <w:rsid w:val="008570D8"/>
    <w:rsid w:val="008575C1"/>
    <w:rsid w:val="008601A7"/>
    <w:rsid w:val="008607C5"/>
    <w:rsid w:val="008611FD"/>
    <w:rsid w:val="00861872"/>
    <w:rsid w:val="00864958"/>
    <w:rsid w:val="00864E9C"/>
    <w:rsid w:val="00865B53"/>
    <w:rsid w:val="00866539"/>
    <w:rsid w:val="00866A14"/>
    <w:rsid w:val="00867FA9"/>
    <w:rsid w:val="008711CE"/>
    <w:rsid w:val="00872B54"/>
    <w:rsid w:val="00873B09"/>
    <w:rsid w:val="00873CD6"/>
    <w:rsid w:val="00880288"/>
    <w:rsid w:val="008807D6"/>
    <w:rsid w:val="008808DE"/>
    <w:rsid w:val="00881370"/>
    <w:rsid w:val="0088199F"/>
    <w:rsid w:val="00882F91"/>
    <w:rsid w:val="0088415D"/>
    <w:rsid w:val="00884CEF"/>
    <w:rsid w:val="00886FB9"/>
    <w:rsid w:val="00887DA4"/>
    <w:rsid w:val="008903BA"/>
    <w:rsid w:val="00892097"/>
    <w:rsid w:val="00894C8F"/>
    <w:rsid w:val="00895B94"/>
    <w:rsid w:val="00897431"/>
    <w:rsid w:val="008A16BE"/>
    <w:rsid w:val="008A300D"/>
    <w:rsid w:val="008A3AFE"/>
    <w:rsid w:val="008A414F"/>
    <w:rsid w:val="008A4308"/>
    <w:rsid w:val="008A5B62"/>
    <w:rsid w:val="008A6544"/>
    <w:rsid w:val="008A6EA9"/>
    <w:rsid w:val="008A70AD"/>
    <w:rsid w:val="008B0BE6"/>
    <w:rsid w:val="008B57BA"/>
    <w:rsid w:val="008B6CFA"/>
    <w:rsid w:val="008C02C9"/>
    <w:rsid w:val="008C3200"/>
    <w:rsid w:val="008C50F6"/>
    <w:rsid w:val="008C53B1"/>
    <w:rsid w:val="008C57E4"/>
    <w:rsid w:val="008C5859"/>
    <w:rsid w:val="008C657E"/>
    <w:rsid w:val="008C752B"/>
    <w:rsid w:val="008D0EE0"/>
    <w:rsid w:val="008D173C"/>
    <w:rsid w:val="008D6857"/>
    <w:rsid w:val="008D69E1"/>
    <w:rsid w:val="008D7715"/>
    <w:rsid w:val="008E3107"/>
    <w:rsid w:val="008E3E1F"/>
    <w:rsid w:val="008E5C1C"/>
    <w:rsid w:val="008E607D"/>
    <w:rsid w:val="008E6782"/>
    <w:rsid w:val="008F2766"/>
    <w:rsid w:val="008F44D8"/>
    <w:rsid w:val="0090121B"/>
    <w:rsid w:val="00904921"/>
    <w:rsid w:val="00904CD6"/>
    <w:rsid w:val="009074AF"/>
    <w:rsid w:val="009079DA"/>
    <w:rsid w:val="009114A7"/>
    <w:rsid w:val="009119A7"/>
    <w:rsid w:val="00912B2D"/>
    <w:rsid w:val="00912B69"/>
    <w:rsid w:val="00913634"/>
    <w:rsid w:val="00915753"/>
    <w:rsid w:val="00917E81"/>
    <w:rsid w:val="00920874"/>
    <w:rsid w:val="00920953"/>
    <w:rsid w:val="00920D77"/>
    <w:rsid w:val="00923C9F"/>
    <w:rsid w:val="00924E70"/>
    <w:rsid w:val="00924F1B"/>
    <w:rsid w:val="0093210F"/>
    <w:rsid w:val="00934941"/>
    <w:rsid w:val="00935954"/>
    <w:rsid w:val="00937465"/>
    <w:rsid w:val="009409B5"/>
    <w:rsid w:val="00940F77"/>
    <w:rsid w:val="009440AA"/>
    <w:rsid w:val="009445F0"/>
    <w:rsid w:val="00944BF8"/>
    <w:rsid w:val="00945324"/>
    <w:rsid w:val="00946F0C"/>
    <w:rsid w:val="00947E9D"/>
    <w:rsid w:val="0095166C"/>
    <w:rsid w:val="009518F8"/>
    <w:rsid w:val="00953717"/>
    <w:rsid w:val="00953B9C"/>
    <w:rsid w:val="00955685"/>
    <w:rsid w:val="00965C48"/>
    <w:rsid w:val="0096717F"/>
    <w:rsid w:val="00967988"/>
    <w:rsid w:val="0097267A"/>
    <w:rsid w:val="009747D7"/>
    <w:rsid w:val="00974D8B"/>
    <w:rsid w:val="00975934"/>
    <w:rsid w:val="00981D72"/>
    <w:rsid w:val="0098250C"/>
    <w:rsid w:val="00983EB4"/>
    <w:rsid w:val="0098674D"/>
    <w:rsid w:val="00987469"/>
    <w:rsid w:val="009909BB"/>
    <w:rsid w:val="00991D49"/>
    <w:rsid w:val="00992A01"/>
    <w:rsid w:val="00993367"/>
    <w:rsid w:val="00993988"/>
    <w:rsid w:val="00995BDA"/>
    <w:rsid w:val="00996A4F"/>
    <w:rsid w:val="009977FF"/>
    <w:rsid w:val="00997C26"/>
    <w:rsid w:val="009A1F68"/>
    <w:rsid w:val="009A2E22"/>
    <w:rsid w:val="009A34A5"/>
    <w:rsid w:val="009A3821"/>
    <w:rsid w:val="009A3B87"/>
    <w:rsid w:val="009A5413"/>
    <w:rsid w:val="009A6B66"/>
    <w:rsid w:val="009B08C7"/>
    <w:rsid w:val="009B18FA"/>
    <w:rsid w:val="009B4AFA"/>
    <w:rsid w:val="009C1A17"/>
    <w:rsid w:val="009C7B80"/>
    <w:rsid w:val="009D0657"/>
    <w:rsid w:val="009D1456"/>
    <w:rsid w:val="009D3C1D"/>
    <w:rsid w:val="009D4192"/>
    <w:rsid w:val="009D4C94"/>
    <w:rsid w:val="009D4F66"/>
    <w:rsid w:val="009D7301"/>
    <w:rsid w:val="009E40D8"/>
    <w:rsid w:val="009E4ECB"/>
    <w:rsid w:val="009E72DE"/>
    <w:rsid w:val="009E7A66"/>
    <w:rsid w:val="009F01D9"/>
    <w:rsid w:val="009F104A"/>
    <w:rsid w:val="009F2ADF"/>
    <w:rsid w:val="009F3BAA"/>
    <w:rsid w:val="009F5160"/>
    <w:rsid w:val="009F66D1"/>
    <w:rsid w:val="009F70F1"/>
    <w:rsid w:val="009F726F"/>
    <w:rsid w:val="00A01096"/>
    <w:rsid w:val="00A0241E"/>
    <w:rsid w:val="00A03222"/>
    <w:rsid w:val="00A04BB1"/>
    <w:rsid w:val="00A052A6"/>
    <w:rsid w:val="00A069FA"/>
    <w:rsid w:val="00A11C8E"/>
    <w:rsid w:val="00A12ADF"/>
    <w:rsid w:val="00A12F28"/>
    <w:rsid w:val="00A144A5"/>
    <w:rsid w:val="00A145B7"/>
    <w:rsid w:val="00A167DA"/>
    <w:rsid w:val="00A2073A"/>
    <w:rsid w:val="00A23550"/>
    <w:rsid w:val="00A235E4"/>
    <w:rsid w:val="00A23803"/>
    <w:rsid w:val="00A24759"/>
    <w:rsid w:val="00A25F64"/>
    <w:rsid w:val="00A272B4"/>
    <w:rsid w:val="00A32219"/>
    <w:rsid w:val="00A33342"/>
    <w:rsid w:val="00A41510"/>
    <w:rsid w:val="00A41BF0"/>
    <w:rsid w:val="00A42B54"/>
    <w:rsid w:val="00A46490"/>
    <w:rsid w:val="00A4718E"/>
    <w:rsid w:val="00A474D0"/>
    <w:rsid w:val="00A50ED9"/>
    <w:rsid w:val="00A51254"/>
    <w:rsid w:val="00A5163F"/>
    <w:rsid w:val="00A51B49"/>
    <w:rsid w:val="00A535BF"/>
    <w:rsid w:val="00A550F7"/>
    <w:rsid w:val="00A560C7"/>
    <w:rsid w:val="00A57449"/>
    <w:rsid w:val="00A57841"/>
    <w:rsid w:val="00A60F78"/>
    <w:rsid w:val="00A62952"/>
    <w:rsid w:val="00A62A57"/>
    <w:rsid w:val="00A646DD"/>
    <w:rsid w:val="00A65E5A"/>
    <w:rsid w:val="00A66D61"/>
    <w:rsid w:val="00A675B9"/>
    <w:rsid w:val="00A67AB7"/>
    <w:rsid w:val="00A70099"/>
    <w:rsid w:val="00A737B0"/>
    <w:rsid w:val="00A7385E"/>
    <w:rsid w:val="00A76B68"/>
    <w:rsid w:val="00A80682"/>
    <w:rsid w:val="00A8213C"/>
    <w:rsid w:val="00A85E6E"/>
    <w:rsid w:val="00A875FA"/>
    <w:rsid w:val="00A8796D"/>
    <w:rsid w:val="00A90569"/>
    <w:rsid w:val="00A910A1"/>
    <w:rsid w:val="00A91B4D"/>
    <w:rsid w:val="00A9307F"/>
    <w:rsid w:val="00A93A1B"/>
    <w:rsid w:val="00A95508"/>
    <w:rsid w:val="00A96427"/>
    <w:rsid w:val="00A96A3A"/>
    <w:rsid w:val="00A96B4B"/>
    <w:rsid w:val="00A96E15"/>
    <w:rsid w:val="00A97114"/>
    <w:rsid w:val="00AA156C"/>
    <w:rsid w:val="00AA1A36"/>
    <w:rsid w:val="00AA1EB2"/>
    <w:rsid w:val="00AA2ADE"/>
    <w:rsid w:val="00AA7D54"/>
    <w:rsid w:val="00AB1A1C"/>
    <w:rsid w:val="00AB2DD9"/>
    <w:rsid w:val="00AB58D9"/>
    <w:rsid w:val="00AC05C8"/>
    <w:rsid w:val="00AC2CAD"/>
    <w:rsid w:val="00AC54F1"/>
    <w:rsid w:val="00AC5869"/>
    <w:rsid w:val="00AC669A"/>
    <w:rsid w:val="00AD32B0"/>
    <w:rsid w:val="00AD4199"/>
    <w:rsid w:val="00AD5A7C"/>
    <w:rsid w:val="00AD6F0E"/>
    <w:rsid w:val="00AD7D8F"/>
    <w:rsid w:val="00AE0F04"/>
    <w:rsid w:val="00AE0F4C"/>
    <w:rsid w:val="00AE14D9"/>
    <w:rsid w:val="00AE23F6"/>
    <w:rsid w:val="00AE292A"/>
    <w:rsid w:val="00AE29B5"/>
    <w:rsid w:val="00AE2EC3"/>
    <w:rsid w:val="00AE47A4"/>
    <w:rsid w:val="00AE49CF"/>
    <w:rsid w:val="00AE4A03"/>
    <w:rsid w:val="00AE4BB4"/>
    <w:rsid w:val="00AE56B0"/>
    <w:rsid w:val="00AE66B5"/>
    <w:rsid w:val="00AE7C54"/>
    <w:rsid w:val="00AF0BC4"/>
    <w:rsid w:val="00AF5502"/>
    <w:rsid w:val="00B0044B"/>
    <w:rsid w:val="00B00996"/>
    <w:rsid w:val="00B01600"/>
    <w:rsid w:val="00B016CA"/>
    <w:rsid w:val="00B024D8"/>
    <w:rsid w:val="00B02B61"/>
    <w:rsid w:val="00B02BCA"/>
    <w:rsid w:val="00B02E9C"/>
    <w:rsid w:val="00B03166"/>
    <w:rsid w:val="00B04005"/>
    <w:rsid w:val="00B040CF"/>
    <w:rsid w:val="00B0482E"/>
    <w:rsid w:val="00B0628E"/>
    <w:rsid w:val="00B06399"/>
    <w:rsid w:val="00B108E2"/>
    <w:rsid w:val="00B1294D"/>
    <w:rsid w:val="00B12CD3"/>
    <w:rsid w:val="00B14C3F"/>
    <w:rsid w:val="00B15757"/>
    <w:rsid w:val="00B16995"/>
    <w:rsid w:val="00B20AE2"/>
    <w:rsid w:val="00B23D4C"/>
    <w:rsid w:val="00B248A5"/>
    <w:rsid w:val="00B27D27"/>
    <w:rsid w:val="00B30379"/>
    <w:rsid w:val="00B3250B"/>
    <w:rsid w:val="00B346F3"/>
    <w:rsid w:val="00B3521D"/>
    <w:rsid w:val="00B35FB0"/>
    <w:rsid w:val="00B408C1"/>
    <w:rsid w:val="00B41FA1"/>
    <w:rsid w:val="00B434D9"/>
    <w:rsid w:val="00B445BD"/>
    <w:rsid w:val="00B5185C"/>
    <w:rsid w:val="00B55516"/>
    <w:rsid w:val="00B57395"/>
    <w:rsid w:val="00B611A2"/>
    <w:rsid w:val="00B62909"/>
    <w:rsid w:val="00B64AF5"/>
    <w:rsid w:val="00B660EC"/>
    <w:rsid w:val="00B6628A"/>
    <w:rsid w:val="00B736CC"/>
    <w:rsid w:val="00B76443"/>
    <w:rsid w:val="00B76ABD"/>
    <w:rsid w:val="00B77A72"/>
    <w:rsid w:val="00B812C5"/>
    <w:rsid w:val="00B84560"/>
    <w:rsid w:val="00B848C2"/>
    <w:rsid w:val="00B86E77"/>
    <w:rsid w:val="00B87ED2"/>
    <w:rsid w:val="00B90FFD"/>
    <w:rsid w:val="00B91CB2"/>
    <w:rsid w:val="00B92479"/>
    <w:rsid w:val="00B92846"/>
    <w:rsid w:val="00B9293B"/>
    <w:rsid w:val="00B932AA"/>
    <w:rsid w:val="00B93868"/>
    <w:rsid w:val="00BA14A9"/>
    <w:rsid w:val="00BA3A3E"/>
    <w:rsid w:val="00BA3F6C"/>
    <w:rsid w:val="00BA416A"/>
    <w:rsid w:val="00BA6EDF"/>
    <w:rsid w:val="00BA77ED"/>
    <w:rsid w:val="00BA7BE9"/>
    <w:rsid w:val="00BB0B3B"/>
    <w:rsid w:val="00BB0D1F"/>
    <w:rsid w:val="00BB1256"/>
    <w:rsid w:val="00BC0FBD"/>
    <w:rsid w:val="00BC10C6"/>
    <w:rsid w:val="00BC1EFC"/>
    <w:rsid w:val="00BC3829"/>
    <w:rsid w:val="00BC41DE"/>
    <w:rsid w:val="00BC4D6C"/>
    <w:rsid w:val="00BC61C8"/>
    <w:rsid w:val="00BC772E"/>
    <w:rsid w:val="00BC7A75"/>
    <w:rsid w:val="00BD0FEE"/>
    <w:rsid w:val="00BD1D18"/>
    <w:rsid w:val="00BD202B"/>
    <w:rsid w:val="00BD2D3B"/>
    <w:rsid w:val="00BD4346"/>
    <w:rsid w:val="00BD51FC"/>
    <w:rsid w:val="00BD66A1"/>
    <w:rsid w:val="00BD6FA7"/>
    <w:rsid w:val="00BE0868"/>
    <w:rsid w:val="00BE0A7F"/>
    <w:rsid w:val="00BE44B3"/>
    <w:rsid w:val="00BE49DE"/>
    <w:rsid w:val="00BE5012"/>
    <w:rsid w:val="00BE5876"/>
    <w:rsid w:val="00BE5D81"/>
    <w:rsid w:val="00BE69C6"/>
    <w:rsid w:val="00BF05B5"/>
    <w:rsid w:val="00BF2DCB"/>
    <w:rsid w:val="00BF3229"/>
    <w:rsid w:val="00BF4351"/>
    <w:rsid w:val="00BF4599"/>
    <w:rsid w:val="00BF4799"/>
    <w:rsid w:val="00BF509D"/>
    <w:rsid w:val="00BF52C9"/>
    <w:rsid w:val="00BF59F4"/>
    <w:rsid w:val="00BF76AB"/>
    <w:rsid w:val="00C032F0"/>
    <w:rsid w:val="00C04F08"/>
    <w:rsid w:val="00C06023"/>
    <w:rsid w:val="00C06B6D"/>
    <w:rsid w:val="00C118CD"/>
    <w:rsid w:val="00C12367"/>
    <w:rsid w:val="00C12EF4"/>
    <w:rsid w:val="00C158A2"/>
    <w:rsid w:val="00C17B15"/>
    <w:rsid w:val="00C21353"/>
    <w:rsid w:val="00C22826"/>
    <w:rsid w:val="00C2303B"/>
    <w:rsid w:val="00C23BDA"/>
    <w:rsid w:val="00C27EE6"/>
    <w:rsid w:val="00C30ECA"/>
    <w:rsid w:val="00C36263"/>
    <w:rsid w:val="00C368F8"/>
    <w:rsid w:val="00C37A1B"/>
    <w:rsid w:val="00C422D2"/>
    <w:rsid w:val="00C42F30"/>
    <w:rsid w:val="00C44A3E"/>
    <w:rsid w:val="00C45AFB"/>
    <w:rsid w:val="00C45E16"/>
    <w:rsid w:val="00C47A75"/>
    <w:rsid w:val="00C52E20"/>
    <w:rsid w:val="00C53AC4"/>
    <w:rsid w:val="00C54B48"/>
    <w:rsid w:val="00C54BD2"/>
    <w:rsid w:val="00C54EF0"/>
    <w:rsid w:val="00C5638D"/>
    <w:rsid w:val="00C56A38"/>
    <w:rsid w:val="00C56F95"/>
    <w:rsid w:val="00C6718F"/>
    <w:rsid w:val="00C70355"/>
    <w:rsid w:val="00C71240"/>
    <w:rsid w:val="00C7263F"/>
    <w:rsid w:val="00C72EE9"/>
    <w:rsid w:val="00C7405B"/>
    <w:rsid w:val="00C77253"/>
    <w:rsid w:val="00C80DCB"/>
    <w:rsid w:val="00C81658"/>
    <w:rsid w:val="00C856F9"/>
    <w:rsid w:val="00C85997"/>
    <w:rsid w:val="00C90E62"/>
    <w:rsid w:val="00C96363"/>
    <w:rsid w:val="00C96DA2"/>
    <w:rsid w:val="00C97380"/>
    <w:rsid w:val="00C97EE4"/>
    <w:rsid w:val="00CA0426"/>
    <w:rsid w:val="00CA12B8"/>
    <w:rsid w:val="00CA1E38"/>
    <w:rsid w:val="00CA3E15"/>
    <w:rsid w:val="00CA4931"/>
    <w:rsid w:val="00CA4979"/>
    <w:rsid w:val="00CA4D45"/>
    <w:rsid w:val="00CA5E23"/>
    <w:rsid w:val="00CB1685"/>
    <w:rsid w:val="00CB3AF7"/>
    <w:rsid w:val="00CB4372"/>
    <w:rsid w:val="00CB6E44"/>
    <w:rsid w:val="00CB7D58"/>
    <w:rsid w:val="00CC0679"/>
    <w:rsid w:val="00CC1631"/>
    <w:rsid w:val="00CC73A2"/>
    <w:rsid w:val="00CD04C4"/>
    <w:rsid w:val="00CD0605"/>
    <w:rsid w:val="00CD1F5C"/>
    <w:rsid w:val="00CD5E20"/>
    <w:rsid w:val="00CD778B"/>
    <w:rsid w:val="00CD79B7"/>
    <w:rsid w:val="00CE0E8B"/>
    <w:rsid w:val="00CE509A"/>
    <w:rsid w:val="00CE5FD4"/>
    <w:rsid w:val="00CE6040"/>
    <w:rsid w:val="00CF193A"/>
    <w:rsid w:val="00CF2BC2"/>
    <w:rsid w:val="00CF4F25"/>
    <w:rsid w:val="00CF6B55"/>
    <w:rsid w:val="00CF7983"/>
    <w:rsid w:val="00D01F08"/>
    <w:rsid w:val="00D02CF2"/>
    <w:rsid w:val="00D0360E"/>
    <w:rsid w:val="00D0373E"/>
    <w:rsid w:val="00D059CC"/>
    <w:rsid w:val="00D06DE4"/>
    <w:rsid w:val="00D1251B"/>
    <w:rsid w:val="00D13733"/>
    <w:rsid w:val="00D1394F"/>
    <w:rsid w:val="00D14738"/>
    <w:rsid w:val="00D14D46"/>
    <w:rsid w:val="00D15AB1"/>
    <w:rsid w:val="00D176DF"/>
    <w:rsid w:val="00D24B93"/>
    <w:rsid w:val="00D25A99"/>
    <w:rsid w:val="00D25DDE"/>
    <w:rsid w:val="00D27B5D"/>
    <w:rsid w:val="00D300FE"/>
    <w:rsid w:val="00D30516"/>
    <w:rsid w:val="00D314A9"/>
    <w:rsid w:val="00D32622"/>
    <w:rsid w:val="00D33A85"/>
    <w:rsid w:val="00D33D04"/>
    <w:rsid w:val="00D354D1"/>
    <w:rsid w:val="00D3623B"/>
    <w:rsid w:val="00D36AAB"/>
    <w:rsid w:val="00D41FA7"/>
    <w:rsid w:val="00D4403D"/>
    <w:rsid w:val="00D442E1"/>
    <w:rsid w:val="00D44347"/>
    <w:rsid w:val="00D457DD"/>
    <w:rsid w:val="00D47C00"/>
    <w:rsid w:val="00D47F3D"/>
    <w:rsid w:val="00D5001B"/>
    <w:rsid w:val="00D52E01"/>
    <w:rsid w:val="00D530AE"/>
    <w:rsid w:val="00D533BA"/>
    <w:rsid w:val="00D55004"/>
    <w:rsid w:val="00D55244"/>
    <w:rsid w:val="00D555A7"/>
    <w:rsid w:val="00D55AF7"/>
    <w:rsid w:val="00D5645F"/>
    <w:rsid w:val="00D56C8C"/>
    <w:rsid w:val="00D5748C"/>
    <w:rsid w:val="00D575C5"/>
    <w:rsid w:val="00D577E8"/>
    <w:rsid w:val="00D6110E"/>
    <w:rsid w:val="00D61812"/>
    <w:rsid w:val="00D61B5D"/>
    <w:rsid w:val="00D61F96"/>
    <w:rsid w:val="00D62728"/>
    <w:rsid w:val="00D63F9F"/>
    <w:rsid w:val="00D655C8"/>
    <w:rsid w:val="00D65608"/>
    <w:rsid w:val="00D65DDF"/>
    <w:rsid w:val="00D665B5"/>
    <w:rsid w:val="00D6781B"/>
    <w:rsid w:val="00D714D5"/>
    <w:rsid w:val="00D73079"/>
    <w:rsid w:val="00D74350"/>
    <w:rsid w:val="00D746ED"/>
    <w:rsid w:val="00D75B0B"/>
    <w:rsid w:val="00D75F1C"/>
    <w:rsid w:val="00D76EAE"/>
    <w:rsid w:val="00D82B99"/>
    <w:rsid w:val="00D83C01"/>
    <w:rsid w:val="00D84F2E"/>
    <w:rsid w:val="00D85293"/>
    <w:rsid w:val="00D85695"/>
    <w:rsid w:val="00D86019"/>
    <w:rsid w:val="00D901CF"/>
    <w:rsid w:val="00D9257F"/>
    <w:rsid w:val="00D93324"/>
    <w:rsid w:val="00D96412"/>
    <w:rsid w:val="00DA135E"/>
    <w:rsid w:val="00DA45E1"/>
    <w:rsid w:val="00DA4D3D"/>
    <w:rsid w:val="00DA5BFE"/>
    <w:rsid w:val="00DA6708"/>
    <w:rsid w:val="00DA67E0"/>
    <w:rsid w:val="00DB0DFF"/>
    <w:rsid w:val="00DB196A"/>
    <w:rsid w:val="00DB2F4F"/>
    <w:rsid w:val="00DB56A9"/>
    <w:rsid w:val="00DB5BAB"/>
    <w:rsid w:val="00DB5E22"/>
    <w:rsid w:val="00DB680F"/>
    <w:rsid w:val="00DB75FE"/>
    <w:rsid w:val="00DC03E7"/>
    <w:rsid w:val="00DC04AF"/>
    <w:rsid w:val="00DC1624"/>
    <w:rsid w:val="00DC1CB9"/>
    <w:rsid w:val="00DC3C5B"/>
    <w:rsid w:val="00DC4A0C"/>
    <w:rsid w:val="00DC625A"/>
    <w:rsid w:val="00DD243E"/>
    <w:rsid w:val="00DD3114"/>
    <w:rsid w:val="00DD4C43"/>
    <w:rsid w:val="00DD4E86"/>
    <w:rsid w:val="00DD5F2C"/>
    <w:rsid w:val="00DD6EB6"/>
    <w:rsid w:val="00DD7324"/>
    <w:rsid w:val="00DD7524"/>
    <w:rsid w:val="00DE2A09"/>
    <w:rsid w:val="00DE6E3A"/>
    <w:rsid w:val="00DF06D2"/>
    <w:rsid w:val="00DF29B9"/>
    <w:rsid w:val="00DF31F1"/>
    <w:rsid w:val="00DF34ED"/>
    <w:rsid w:val="00DF4605"/>
    <w:rsid w:val="00DF5144"/>
    <w:rsid w:val="00DF5335"/>
    <w:rsid w:val="00E01430"/>
    <w:rsid w:val="00E04E46"/>
    <w:rsid w:val="00E06AB3"/>
    <w:rsid w:val="00E116F6"/>
    <w:rsid w:val="00E1211C"/>
    <w:rsid w:val="00E1279B"/>
    <w:rsid w:val="00E1302B"/>
    <w:rsid w:val="00E14CDE"/>
    <w:rsid w:val="00E1557D"/>
    <w:rsid w:val="00E157F9"/>
    <w:rsid w:val="00E17375"/>
    <w:rsid w:val="00E20822"/>
    <w:rsid w:val="00E2167F"/>
    <w:rsid w:val="00E2172D"/>
    <w:rsid w:val="00E2297C"/>
    <w:rsid w:val="00E236E9"/>
    <w:rsid w:val="00E31FC0"/>
    <w:rsid w:val="00E33949"/>
    <w:rsid w:val="00E36299"/>
    <w:rsid w:val="00E365EC"/>
    <w:rsid w:val="00E369A6"/>
    <w:rsid w:val="00E36C81"/>
    <w:rsid w:val="00E3716E"/>
    <w:rsid w:val="00E41C11"/>
    <w:rsid w:val="00E43738"/>
    <w:rsid w:val="00E44805"/>
    <w:rsid w:val="00E44A3E"/>
    <w:rsid w:val="00E45369"/>
    <w:rsid w:val="00E50F31"/>
    <w:rsid w:val="00E538E5"/>
    <w:rsid w:val="00E55B8B"/>
    <w:rsid w:val="00E57444"/>
    <w:rsid w:val="00E5780E"/>
    <w:rsid w:val="00E57EAC"/>
    <w:rsid w:val="00E57F82"/>
    <w:rsid w:val="00E614B8"/>
    <w:rsid w:val="00E615D7"/>
    <w:rsid w:val="00E62D90"/>
    <w:rsid w:val="00E664B2"/>
    <w:rsid w:val="00E66B94"/>
    <w:rsid w:val="00E66C64"/>
    <w:rsid w:val="00E6757E"/>
    <w:rsid w:val="00E715FA"/>
    <w:rsid w:val="00E71748"/>
    <w:rsid w:val="00E72CF9"/>
    <w:rsid w:val="00E730E6"/>
    <w:rsid w:val="00E8015A"/>
    <w:rsid w:val="00E80B66"/>
    <w:rsid w:val="00E80C4A"/>
    <w:rsid w:val="00E81BDA"/>
    <w:rsid w:val="00E82458"/>
    <w:rsid w:val="00E831DB"/>
    <w:rsid w:val="00E851CD"/>
    <w:rsid w:val="00E858A6"/>
    <w:rsid w:val="00E86089"/>
    <w:rsid w:val="00E90075"/>
    <w:rsid w:val="00E9132E"/>
    <w:rsid w:val="00EA2B6E"/>
    <w:rsid w:val="00EA4569"/>
    <w:rsid w:val="00EA4F56"/>
    <w:rsid w:val="00EA6476"/>
    <w:rsid w:val="00EA7517"/>
    <w:rsid w:val="00EB0E78"/>
    <w:rsid w:val="00EB2A62"/>
    <w:rsid w:val="00EB59B9"/>
    <w:rsid w:val="00EB64BE"/>
    <w:rsid w:val="00EC036F"/>
    <w:rsid w:val="00EC26B2"/>
    <w:rsid w:val="00EC2CDC"/>
    <w:rsid w:val="00EC458A"/>
    <w:rsid w:val="00EC5550"/>
    <w:rsid w:val="00EC595E"/>
    <w:rsid w:val="00EC5E3F"/>
    <w:rsid w:val="00EC6199"/>
    <w:rsid w:val="00ED00C8"/>
    <w:rsid w:val="00ED0DD1"/>
    <w:rsid w:val="00ED2367"/>
    <w:rsid w:val="00ED2A3F"/>
    <w:rsid w:val="00ED455C"/>
    <w:rsid w:val="00ED5355"/>
    <w:rsid w:val="00ED6319"/>
    <w:rsid w:val="00ED6589"/>
    <w:rsid w:val="00ED7D45"/>
    <w:rsid w:val="00EE0615"/>
    <w:rsid w:val="00EE4E58"/>
    <w:rsid w:val="00EE545B"/>
    <w:rsid w:val="00EE566C"/>
    <w:rsid w:val="00EE5791"/>
    <w:rsid w:val="00EE7008"/>
    <w:rsid w:val="00EF0A40"/>
    <w:rsid w:val="00EF1599"/>
    <w:rsid w:val="00EF2FF0"/>
    <w:rsid w:val="00EF5889"/>
    <w:rsid w:val="00EF7217"/>
    <w:rsid w:val="00EF7D79"/>
    <w:rsid w:val="00EF7F25"/>
    <w:rsid w:val="00F035DF"/>
    <w:rsid w:val="00F0410F"/>
    <w:rsid w:val="00F04924"/>
    <w:rsid w:val="00F0507E"/>
    <w:rsid w:val="00F06072"/>
    <w:rsid w:val="00F06195"/>
    <w:rsid w:val="00F07B36"/>
    <w:rsid w:val="00F07B8C"/>
    <w:rsid w:val="00F10047"/>
    <w:rsid w:val="00F11A49"/>
    <w:rsid w:val="00F13341"/>
    <w:rsid w:val="00F13D5D"/>
    <w:rsid w:val="00F1492E"/>
    <w:rsid w:val="00F14B01"/>
    <w:rsid w:val="00F14FE6"/>
    <w:rsid w:val="00F15F3F"/>
    <w:rsid w:val="00F211AE"/>
    <w:rsid w:val="00F23260"/>
    <w:rsid w:val="00F24DC1"/>
    <w:rsid w:val="00F25613"/>
    <w:rsid w:val="00F27491"/>
    <w:rsid w:val="00F27594"/>
    <w:rsid w:val="00F278AC"/>
    <w:rsid w:val="00F27BEF"/>
    <w:rsid w:val="00F317E7"/>
    <w:rsid w:val="00F31BF6"/>
    <w:rsid w:val="00F31FC7"/>
    <w:rsid w:val="00F3259A"/>
    <w:rsid w:val="00F336AB"/>
    <w:rsid w:val="00F33C8D"/>
    <w:rsid w:val="00F33E14"/>
    <w:rsid w:val="00F355B7"/>
    <w:rsid w:val="00F369C7"/>
    <w:rsid w:val="00F37AF2"/>
    <w:rsid w:val="00F4113C"/>
    <w:rsid w:val="00F4135F"/>
    <w:rsid w:val="00F42AB0"/>
    <w:rsid w:val="00F461DB"/>
    <w:rsid w:val="00F46472"/>
    <w:rsid w:val="00F4681A"/>
    <w:rsid w:val="00F52355"/>
    <w:rsid w:val="00F52D4A"/>
    <w:rsid w:val="00F55DEB"/>
    <w:rsid w:val="00F62AE0"/>
    <w:rsid w:val="00F67A0A"/>
    <w:rsid w:val="00F7180D"/>
    <w:rsid w:val="00F71A3B"/>
    <w:rsid w:val="00F72364"/>
    <w:rsid w:val="00F7273C"/>
    <w:rsid w:val="00F755F0"/>
    <w:rsid w:val="00F76A1A"/>
    <w:rsid w:val="00F80044"/>
    <w:rsid w:val="00F80D58"/>
    <w:rsid w:val="00F83131"/>
    <w:rsid w:val="00F83524"/>
    <w:rsid w:val="00F837B3"/>
    <w:rsid w:val="00F83B4A"/>
    <w:rsid w:val="00F8478A"/>
    <w:rsid w:val="00F86296"/>
    <w:rsid w:val="00F869B4"/>
    <w:rsid w:val="00F87E7A"/>
    <w:rsid w:val="00F91A77"/>
    <w:rsid w:val="00F9280E"/>
    <w:rsid w:val="00F93033"/>
    <w:rsid w:val="00F93AA4"/>
    <w:rsid w:val="00F95623"/>
    <w:rsid w:val="00F95BCC"/>
    <w:rsid w:val="00F96EBA"/>
    <w:rsid w:val="00FA1441"/>
    <w:rsid w:val="00FA6279"/>
    <w:rsid w:val="00FB1C04"/>
    <w:rsid w:val="00FB2B1B"/>
    <w:rsid w:val="00FB55E4"/>
    <w:rsid w:val="00FB647F"/>
    <w:rsid w:val="00FB7FEB"/>
    <w:rsid w:val="00FC0D34"/>
    <w:rsid w:val="00FC13D2"/>
    <w:rsid w:val="00FC16DD"/>
    <w:rsid w:val="00FC2602"/>
    <w:rsid w:val="00FC3A14"/>
    <w:rsid w:val="00FC469C"/>
    <w:rsid w:val="00FC5184"/>
    <w:rsid w:val="00FC6407"/>
    <w:rsid w:val="00FC727D"/>
    <w:rsid w:val="00FD1CC5"/>
    <w:rsid w:val="00FD24F1"/>
    <w:rsid w:val="00FD3814"/>
    <w:rsid w:val="00FD636E"/>
    <w:rsid w:val="00FD6D0F"/>
    <w:rsid w:val="00FD7465"/>
    <w:rsid w:val="00FE0409"/>
    <w:rsid w:val="00FE4AB6"/>
    <w:rsid w:val="00FF5417"/>
    <w:rsid w:val="00FF6049"/>
    <w:rsid w:val="00FF6310"/>
    <w:rsid w:val="00FF798A"/>
    <w:rsid w:val="03A080F7"/>
    <w:rsid w:val="052DAB61"/>
    <w:rsid w:val="05CB49E8"/>
    <w:rsid w:val="05EB2BFB"/>
    <w:rsid w:val="064D8CC0"/>
    <w:rsid w:val="06D821B9"/>
    <w:rsid w:val="08302A1B"/>
    <w:rsid w:val="09C40909"/>
    <w:rsid w:val="0A0FC27B"/>
    <w:rsid w:val="0A958C11"/>
    <w:rsid w:val="0DBF8AEB"/>
    <w:rsid w:val="0E297269"/>
    <w:rsid w:val="0E61A366"/>
    <w:rsid w:val="0ECCFCAC"/>
    <w:rsid w:val="107B55EA"/>
    <w:rsid w:val="12D2FBEF"/>
    <w:rsid w:val="141EF865"/>
    <w:rsid w:val="14274B4D"/>
    <w:rsid w:val="14DAC15F"/>
    <w:rsid w:val="15D2C490"/>
    <w:rsid w:val="1734B490"/>
    <w:rsid w:val="183C491C"/>
    <w:rsid w:val="19468C02"/>
    <w:rsid w:val="1C66ADB9"/>
    <w:rsid w:val="1DFE7233"/>
    <w:rsid w:val="21BA21BC"/>
    <w:rsid w:val="220198DB"/>
    <w:rsid w:val="23ED4819"/>
    <w:rsid w:val="24A76321"/>
    <w:rsid w:val="252E9F34"/>
    <w:rsid w:val="27859537"/>
    <w:rsid w:val="285ECCDC"/>
    <w:rsid w:val="28F06F14"/>
    <w:rsid w:val="2932B058"/>
    <w:rsid w:val="2E078A34"/>
    <w:rsid w:val="2ED656AD"/>
    <w:rsid w:val="2F42085A"/>
    <w:rsid w:val="32A9E78D"/>
    <w:rsid w:val="337BA572"/>
    <w:rsid w:val="36371374"/>
    <w:rsid w:val="374FE1FF"/>
    <w:rsid w:val="37C5C85E"/>
    <w:rsid w:val="37FEE390"/>
    <w:rsid w:val="39BD6562"/>
    <w:rsid w:val="3A1C02E6"/>
    <w:rsid w:val="3C1B22D0"/>
    <w:rsid w:val="3CC03517"/>
    <w:rsid w:val="3CC6712B"/>
    <w:rsid w:val="40349FCD"/>
    <w:rsid w:val="42BA6862"/>
    <w:rsid w:val="44CCEC64"/>
    <w:rsid w:val="45199B8C"/>
    <w:rsid w:val="4721CB39"/>
    <w:rsid w:val="49047492"/>
    <w:rsid w:val="497A1B4E"/>
    <w:rsid w:val="497FAA0F"/>
    <w:rsid w:val="4A90052E"/>
    <w:rsid w:val="4B10EF4B"/>
    <w:rsid w:val="4C10030C"/>
    <w:rsid w:val="503FCF09"/>
    <w:rsid w:val="5172FD3C"/>
    <w:rsid w:val="51B32339"/>
    <w:rsid w:val="5379B495"/>
    <w:rsid w:val="54017F76"/>
    <w:rsid w:val="54193FCE"/>
    <w:rsid w:val="542932D9"/>
    <w:rsid w:val="54A4E84E"/>
    <w:rsid w:val="54B5254E"/>
    <w:rsid w:val="57D993A0"/>
    <w:rsid w:val="5AC37AFC"/>
    <w:rsid w:val="5B33AB87"/>
    <w:rsid w:val="5CC98656"/>
    <w:rsid w:val="5CD69AD7"/>
    <w:rsid w:val="5DA80931"/>
    <w:rsid w:val="5E405FF5"/>
    <w:rsid w:val="5F43D992"/>
    <w:rsid w:val="5FEB98C6"/>
    <w:rsid w:val="60ECC56A"/>
    <w:rsid w:val="632B7548"/>
    <w:rsid w:val="64174AB5"/>
    <w:rsid w:val="649C3B46"/>
    <w:rsid w:val="6579A072"/>
    <w:rsid w:val="65D78FFD"/>
    <w:rsid w:val="688BB972"/>
    <w:rsid w:val="689B9027"/>
    <w:rsid w:val="689CFFBA"/>
    <w:rsid w:val="69E91053"/>
    <w:rsid w:val="6CE61E9E"/>
    <w:rsid w:val="6D132E22"/>
    <w:rsid w:val="6E518AF7"/>
    <w:rsid w:val="6EB4AAA5"/>
    <w:rsid w:val="6F9182D6"/>
    <w:rsid w:val="704ACEE4"/>
    <w:rsid w:val="706F41C4"/>
    <w:rsid w:val="73B75941"/>
    <w:rsid w:val="7495B6B7"/>
    <w:rsid w:val="7663C98A"/>
    <w:rsid w:val="76EBBCA6"/>
    <w:rsid w:val="770FF419"/>
    <w:rsid w:val="776E0192"/>
    <w:rsid w:val="7967BEA4"/>
    <w:rsid w:val="79AED2A8"/>
    <w:rsid w:val="7A064BBA"/>
    <w:rsid w:val="7E0E530D"/>
    <w:rsid w:val="7F82485C"/>
    <w:rsid w:val="7FC52C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4924D"/>
  <w15:docId w15:val="{9CB55FE2-89A7-4D1B-AB12-76A60C3D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173C"/>
    <w:pPr>
      <w:spacing w:line="276" w:lineRule="auto"/>
    </w:pPr>
  </w:style>
  <w:style w:type="paragraph" w:styleId="Kop1">
    <w:name w:val="heading 1"/>
    <w:aliases w:val="hoofdstuk,Hoofdstuk,h1,ips_Hoofdstuk,H1,Univé Hoofdstuk,Section Heading,sectionHeading,sectionHeading Char,Kop subparagraaf"/>
    <w:basedOn w:val="Standaard"/>
    <w:next w:val="Standaard"/>
    <w:link w:val="Kop1Char"/>
    <w:qFormat/>
    <w:rsid w:val="006B1C09"/>
    <w:pPr>
      <w:numPr>
        <w:numId w:val="2"/>
      </w:numPr>
      <w:tabs>
        <w:tab w:val="left" w:pos="2127"/>
      </w:tabs>
      <w:spacing w:before="240" w:after="360"/>
      <w:outlineLvl w:val="0"/>
    </w:pPr>
    <w:rPr>
      <w:b/>
      <w:bCs/>
      <w:sz w:val="28"/>
      <w:szCs w:val="28"/>
    </w:rPr>
  </w:style>
  <w:style w:type="paragraph" w:styleId="Kop2">
    <w:name w:val="heading 2"/>
    <w:aliases w:val="paragraaf,Paragraaf,ips_paragraaf,H2,Paragrf 2,1.1Heading 2,2scr,Univé Paragraaf,Reset numbering,Bijlage"/>
    <w:basedOn w:val="Standaard"/>
    <w:next w:val="Standaard"/>
    <w:link w:val="Kop2Char"/>
    <w:qFormat/>
    <w:rsid w:val="006B1C09"/>
    <w:pPr>
      <w:keepNext/>
      <w:numPr>
        <w:ilvl w:val="1"/>
        <w:numId w:val="2"/>
      </w:numPr>
      <w:spacing w:before="240" w:after="120"/>
      <w:outlineLvl w:val="1"/>
    </w:pPr>
    <w:rPr>
      <w:b/>
      <w:bCs/>
      <w:iCs/>
      <w:sz w:val="24"/>
      <w:szCs w:val="18"/>
    </w:rPr>
  </w:style>
  <w:style w:type="paragraph" w:styleId="Kop3">
    <w:name w:val="heading 3"/>
    <w:aliases w:val="subparagraaf,SubParagraaf,ips_subparagraaf,3scr,Episteem PvA Kop 3,Univé Subparagraaf,H3,Level 1 - 1,Voorwoord,Subparagraaf"/>
    <w:basedOn w:val="Standaard"/>
    <w:next w:val="Standaard"/>
    <w:link w:val="Kop3Char"/>
    <w:qFormat/>
    <w:rsid w:val="006B1C09"/>
    <w:pPr>
      <w:keepNext/>
      <w:numPr>
        <w:ilvl w:val="2"/>
        <w:numId w:val="2"/>
      </w:numPr>
      <w:spacing w:before="120" w:after="60"/>
      <w:outlineLvl w:val="2"/>
    </w:pPr>
    <w:rPr>
      <w:b/>
      <w:bCs/>
    </w:rPr>
  </w:style>
  <w:style w:type="paragraph" w:styleId="Kop4">
    <w:name w:val="heading 4"/>
    <w:aliases w:val="h4,Level 2 - a"/>
    <w:basedOn w:val="Standaard"/>
    <w:next w:val="Standaard"/>
    <w:link w:val="Kop4Char"/>
    <w:qFormat/>
    <w:rsid w:val="006B1C09"/>
    <w:pPr>
      <w:keepNext/>
      <w:numPr>
        <w:ilvl w:val="3"/>
        <w:numId w:val="2"/>
      </w:numPr>
      <w:spacing w:after="60"/>
      <w:outlineLvl w:val="3"/>
    </w:pPr>
    <w:rPr>
      <w:bCs/>
      <w:i/>
      <w:szCs w:val="28"/>
    </w:rPr>
  </w:style>
  <w:style w:type="paragraph" w:styleId="Kop5">
    <w:name w:val="heading 5"/>
    <w:aliases w:val="h5,Level 3 - i"/>
    <w:basedOn w:val="Standaard"/>
    <w:next w:val="Standaard"/>
    <w:link w:val="Kop5Char"/>
    <w:qFormat/>
    <w:rsid w:val="006B1C09"/>
    <w:pPr>
      <w:numPr>
        <w:ilvl w:val="4"/>
        <w:numId w:val="2"/>
      </w:numPr>
      <w:spacing w:before="240" w:after="60"/>
      <w:outlineLvl w:val="4"/>
    </w:pPr>
    <w:rPr>
      <w:b/>
      <w:bCs/>
      <w:i/>
      <w:iCs/>
      <w:sz w:val="26"/>
      <w:szCs w:val="26"/>
    </w:rPr>
  </w:style>
  <w:style w:type="paragraph" w:styleId="Kop6">
    <w:name w:val="heading 6"/>
    <w:basedOn w:val="Standaard"/>
    <w:next w:val="Standaard"/>
    <w:link w:val="Kop6Char"/>
    <w:uiPriority w:val="9"/>
    <w:semiHidden/>
    <w:unhideWhenUsed/>
    <w:rsid w:val="007C173C"/>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rsid w:val="007C173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rsid w:val="007C173C"/>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rsid w:val="007C173C"/>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ijlVerdana8pt">
    <w:name w:val="Stijl Verdana 8 pt"/>
    <w:basedOn w:val="Standaardalinea-lettertype"/>
    <w:qFormat/>
    <w:rsid w:val="006B1C09"/>
    <w:rPr>
      <w:rFonts w:ascii="Verdana" w:hAnsi="Verdana"/>
      <w:sz w:val="16"/>
    </w:rPr>
  </w:style>
  <w:style w:type="character" w:customStyle="1" w:styleId="Kop1Char">
    <w:name w:val="Kop 1 Char"/>
    <w:aliases w:val="hoofdstuk Char,Hoofdstuk Char,h1 Char,ips_Hoofdstuk Char,H1 Char,Univé Hoofdstuk Char,Section Heading Char,sectionHeading Char1,sectionHeading Char Char,Kop subparagraaf Char"/>
    <w:link w:val="Kop1"/>
    <w:rsid w:val="006B1C09"/>
    <w:rPr>
      <w:b/>
      <w:bCs/>
      <w:sz w:val="28"/>
      <w:szCs w:val="28"/>
    </w:rPr>
  </w:style>
  <w:style w:type="character" w:customStyle="1" w:styleId="Kop2Char">
    <w:name w:val="Kop 2 Char"/>
    <w:aliases w:val="paragraaf Char,Paragraaf Char,ips_paragraaf Char,H2 Char,Paragrf 2 Char,1.1Heading 2 Char,2scr Char,Univé Paragraaf Char,Reset numbering Char,Bijlage Char"/>
    <w:link w:val="Kop2"/>
    <w:rsid w:val="006B1C09"/>
    <w:rPr>
      <w:b/>
      <w:bCs/>
      <w:iCs/>
      <w:sz w:val="24"/>
      <w:szCs w:val="18"/>
    </w:rPr>
  </w:style>
  <w:style w:type="character" w:customStyle="1" w:styleId="Kop3Char">
    <w:name w:val="Kop 3 Char"/>
    <w:aliases w:val="subparagraaf Char,SubParagraaf Char,ips_subparagraaf Char,3scr Char,Episteem PvA Kop 3 Char,Univé Subparagraaf Char,H3 Char,Level 1 - 1 Char,Voorwoord Char,Subparagraaf Char"/>
    <w:link w:val="Kop3"/>
    <w:rsid w:val="006B1C09"/>
    <w:rPr>
      <w:b/>
      <w:bCs/>
    </w:rPr>
  </w:style>
  <w:style w:type="character" w:customStyle="1" w:styleId="Kop4Char">
    <w:name w:val="Kop 4 Char"/>
    <w:aliases w:val="h4 Char,Level 2 - a Char"/>
    <w:link w:val="Kop4"/>
    <w:rsid w:val="006B1C09"/>
    <w:rPr>
      <w:bCs/>
      <w:i/>
      <w:szCs w:val="28"/>
    </w:rPr>
  </w:style>
  <w:style w:type="character" w:customStyle="1" w:styleId="Kop5Char">
    <w:name w:val="Kop 5 Char"/>
    <w:aliases w:val="h5 Char,Level 3 - i Char"/>
    <w:basedOn w:val="Standaardalinea-lettertype"/>
    <w:link w:val="Kop5"/>
    <w:rsid w:val="006B1C09"/>
    <w:rPr>
      <w:b/>
      <w:bCs/>
      <w:i/>
      <w:iCs/>
      <w:sz w:val="26"/>
      <w:szCs w:val="26"/>
    </w:rPr>
  </w:style>
  <w:style w:type="paragraph" w:styleId="Bijschrift">
    <w:name w:val="caption"/>
    <w:basedOn w:val="Standaard"/>
    <w:next w:val="Standaard"/>
    <w:uiPriority w:val="35"/>
    <w:unhideWhenUsed/>
    <w:qFormat/>
    <w:rsid w:val="006B1C09"/>
    <w:pPr>
      <w:spacing w:after="200" w:line="240" w:lineRule="auto"/>
    </w:pPr>
    <w:rPr>
      <w:b/>
      <w:bCs/>
      <w:color w:val="4F81BD" w:themeColor="accent1"/>
      <w:sz w:val="18"/>
      <w:szCs w:val="18"/>
    </w:rPr>
  </w:style>
  <w:style w:type="paragraph" w:styleId="Lijstalinea">
    <w:name w:val="List Paragraph"/>
    <w:aliases w:val="Hoofdstuk 1"/>
    <w:basedOn w:val="Standaard"/>
    <w:next w:val="Standaard"/>
    <w:link w:val="LijstalineaChar"/>
    <w:uiPriority w:val="34"/>
    <w:qFormat/>
    <w:rsid w:val="006B1C09"/>
    <w:pPr>
      <w:numPr>
        <w:numId w:val="3"/>
      </w:numPr>
    </w:pPr>
  </w:style>
  <w:style w:type="paragraph" w:styleId="Kopvaninhoudsopgave">
    <w:name w:val="TOC Heading"/>
    <w:basedOn w:val="Kop1"/>
    <w:next w:val="Standaard"/>
    <w:uiPriority w:val="39"/>
    <w:semiHidden/>
    <w:unhideWhenUsed/>
    <w:qFormat/>
    <w:rsid w:val="006B1C09"/>
    <w:pPr>
      <w:keepNext/>
      <w:keepLines/>
      <w:numPr>
        <w:numId w:val="0"/>
      </w:numPr>
      <w:tabs>
        <w:tab w:val="clear" w:pos="2127"/>
      </w:tabs>
      <w:spacing w:before="480" w:after="0"/>
      <w:outlineLvl w:val="9"/>
    </w:pPr>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uiPriority w:val="9"/>
    <w:semiHidden/>
    <w:rsid w:val="007C173C"/>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7C173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7C173C"/>
    <w:rPr>
      <w:rFonts w:asciiTheme="majorHAnsi" w:eastAsiaTheme="majorEastAsia" w:hAnsiTheme="majorHAnsi" w:cstheme="majorBidi"/>
      <w:color w:val="404040" w:themeColor="text1" w:themeTint="BF"/>
    </w:rPr>
  </w:style>
  <w:style w:type="character" w:customStyle="1" w:styleId="Kop9Char">
    <w:name w:val="Kop 9 Char"/>
    <w:basedOn w:val="Standaardalinea-lettertype"/>
    <w:link w:val="Kop9"/>
    <w:uiPriority w:val="9"/>
    <w:semiHidden/>
    <w:rsid w:val="007C173C"/>
    <w:rPr>
      <w:rFonts w:asciiTheme="majorHAnsi" w:eastAsiaTheme="majorEastAsia" w:hAnsiTheme="majorHAnsi" w:cstheme="majorBidi"/>
      <w:i/>
      <w:iCs/>
      <w:color w:val="404040" w:themeColor="text1" w:themeTint="BF"/>
    </w:rPr>
  </w:style>
  <w:style w:type="paragraph" w:styleId="Voettekst">
    <w:name w:val="footer"/>
    <w:basedOn w:val="Standaard"/>
    <w:link w:val="VoettekstChar"/>
    <w:uiPriority w:val="99"/>
    <w:unhideWhenUsed/>
    <w:rsid w:val="007C173C"/>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7C173C"/>
  </w:style>
  <w:style w:type="paragraph" w:styleId="Ballontekst">
    <w:name w:val="Balloon Text"/>
    <w:basedOn w:val="Standaard"/>
    <w:link w:val="BallontekstChar"/>
    <w:uiPriority w:val="99"/>
    <w:semiHidden/>
    <w:unhideWhenUsed/>
    <w:rsid w:val="007C173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C173C"/>
    <w:rPr>
      <w:rFonts w:ascii="Tahoma" w:hAnsi="Tahoma" w:cs="Tahoma"/>
      <w:sz w:val="16"/>
      <w:szCs w:val="16"/>
    </w:rPr>
  </w:style>
  <w:style w:type="paragraph" w:styleId="Inhopg1">
    <w:name w:val="toc 1"/>
    <w:basedOn w:val="Standaard"/>
    <w:next w:val="Standaard"/>
    <w:autoRedefine/>
    <w:uiPriority w:val="39"/>
    <w:unhideWhenUsed/>
    <w:rsid w:val="007C173C"/>
    <w:pPr>
      <w:spacing w:after="100"/>
    </w:pPr>
  </w:style>
  <w:style w:type="paragraph" w:styleId="Inhopg2">
    <w:name w:val="toc 2"/>
    <w:basedOn w:val="Standaard"/>
    <w:next w:val="Standaard"/>
    <w:autoRedefine/>
    <w:uiPriority w:val="39"/>
    <w:unhideWhenUsed/>
    <w:rsid w:val="007C173C"/>
    <w:pPr>
      <w:spacing w:after="100"/>
      <w:ind w:left="200"/>
    </w:pPr>
  </w:style>
  <w:style w:type="character" w:styleId="Hyperlink">
    <w:name w:val="Hyperlink"/>
    <w:basedOn w:val="Standaardalinea-lettertype"/>
    <w:uiPriority w:val="99"/>
    <w:unhideWhenUsed/>
    <w:rsid w:val="007C173C"/>
    <w:rPr>
      <w:color w:val="0000FF" w:themeColor="hyperlink"/>
      <w:u w:val="single"/>
    </w:rPr>
  </w:style>
  <w:style w:type="character" w:styleId="Verwijzingopmerking">
    <w:name w:val="annotation reference"/>
    <w:basedOn w:val="Standaardalinea-lettertype"/>
    <w:uiPriority w:val="99"/>
    <w:semiHidden/>
    <w:unhideWhenUsed/>
    <w:rsid w:val="009D4C94"/>
    <w:rPr>
      <w:sz w:val="16"/>
      <w:szCs w:val="16"/>
    </w:rPr>
  </w:style>
  <w:style w:type="paragraph" w:styleId="Tekstopmerking">
    <w:name w:val="annotation text"/>
    <w:basedOn w:val="Standaard"/>
    <w:link w:val="TekstopmerkingChar"/>
    <w:uiPriority w:val="99"/>
    <w:unhideWhenUsed/>
    <w:rsid w:val="009D4C94"/>
    <w:pPr>
      <w:spacing w:line="240" w:lineRule="auto"/>
    </w:pPr>
  </w:style>
  <w:style w:type="character" w:customStyle="1" w:styleId="TekstopmerkingChar">
    <w:name w:val="Tekst opmerking Char"/>
    <w:basedOn w:val="Standaardalinea-lettertype"/>
    <w:link w:val="Tekstopmerking"/>
    <w:uiPriority w:val="99"/>
    <w:rsid w:val="009D4C94"/>
  </w:style>
  <w:style w:type="paragraph" w:styleId="Onderwerpvanopmerking">
    <w:name w:val="annotation subject"/>
    <w:basedOn w:val="Tekstopmerking"/>
    <w:next w:val="Tekstopmerking"/>
    <w:link w:val="OnderwerpvanopmerkingChar"/>
    <w:uiPriority w:val="99"/>
    <w:semiHidden/>
    <w:unhideWhenUsed/>
    <w:rsid w:val="009D4C94"/>
    <w:rPr>
      <w:b/>
      <w:bCs/>
    </w:rPr>
  </w:style>
  <w:style w:type="character" w:customStyle="1" w:styleId="OnderwerpvanopmerkingChar">
    <w:name w:val="Onderwerp van opmerking Char"/>
    <w:basedOn w:val="TekstopmerkingChar"/>
    <w:link w:val="Onderwerpvanopmerking"/>
    <w:uiPriority w:val="99"/>
    <w:semiHidden/>
    <w:rsid w:val="009D4C94"/>
    <w:rPr>
      <w:b/>
      <w:bCs/>
    </w:rPr>
  </w:style>
  <w:style w:type="table" w:styleId="Tabelraster">
    <w:name w:val="Table Grid"/>
    <w:basedOn w:val="Standaardtabel"/>
    <w:uiPriority w:val="59"/>
    <w:rsid w:val="00F33E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A96E15"/>
    <w:rPr>
      <w:color w:val="800080" w:themeColor="followedHyperlink"/>
      <w:u w:val="single"/>
    </w:rPr>
  </w:style>
  <w:style w:type="paragraph" w:styleId="Koptekst">
    <w:name w:val="header"/>
    <w:basedOn w:val="Standaard"/>
    <w:link w:val="KoptekstChar"/>
    <w:uiPriority w:val="99"/>
    <w:unhideWhenUsed/>
    <w:rsid w:val="00A4151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41510"/>
  </w:style>
  <w:style w:type="character" w:styleId="Onopgelostemelding">
    <w:name w:val="Unresolved Mention"/>
    <w:basedOn w:val="Standaardalinea-lettertype"/>
    <w:uiPriority w:val="99"/>
    <w:semiHidden/>
    <w:unhideWhenUsed/>
    <w:rsid w:val="00D76EAE"/>
    <w:rPr>
      <w:color w:val="605E5C"/>
      <w:shd w:val="clear" w:color="auto" w:fill="E1DFDD"/>
    </w:rPr>
  </w:style>
  <w:style w:type="paragraph" w:styleId="Plattetekst">
    <w:name w:val="Body Text"/>
    <w:basedOn w:val="Standaard"/>
    <w:link w:val="PlattetekstChar"/>
    <w:uiPriority w:val="99"/>
    <w:unhideWhenUsed/>
    <w:rsid w:val="00D442E1"/>
    <w:pPr>
      <w:overflowPunct w:val="0"/>
      <w:autoSpaceDE w:val="0"/>
      <w:autoSpaceDN w:val="0"/>
      <w:spacing w:after="120" w:line="240" w:lineRule="auto"/>
    </w:pPr>
    <w:rPr>
      <w:rFonts w:ascii="Verdana" w:eastAsiaTheme="minorHAnsi" w:hAnsi="Verdana" w:cs="Times New Roman"/>
      <w:sz w:val="18"/>
      <w:szCs w:val="18"/>
      <w:lang w:eastAsia="nl-NL"/>
    </w:rPr>
  </w:style>
  <w:style w:type="character" w:customStyle="1" w:styleId="PlattetekstChar">
    <w:name w:val="Platte tekst Char"/>
    <w:basedOn w:val="Standaardalinea-lettertype"/>
    <w:link w:val="Plattetekst"/>
    <w:uiPriority w:val="99"/>
    <w:rsid w:val="00D442E1"/>
    <w:rPr>
      <w:rFonts w:ascii="Verdana" w:eastAsiaTheme="minorHAnsi" w:hAnsi="Verdana" w:cs="Times New Roman"/>
      <w:sz w:val="18"/>
      <w:szCs w:val="18"/>
      <w:lang w:eastAsia="nl-NL"/>
    </w:rPr>
  </w:style>
  <w:style w:type="paragraph" w:styleId="Revisie">
    <w:name w:val="Revision"/>
    <w:hidden/>
    <w:uiPriority w:val="99"/>
    <w:semiHidden/>
    <w:rsid w:val="00705EAF"/>
  </w:style>
  <w:style w:type="character" w:customStyle="1" w:styleId="A4">
    <w:name w:val="A4"/>
    <w:uiPriority w:val="99"/>
    <w:rsid w:val="00242B8C"/>
    <w:rPr>
      <w:rFonts w:cs="RijksoverheidSerif"/>
      <w:color w:val="000000"/>
      <w:sz w:val="10"/>
      <w:szCs w:val="10"/>
    </w:rPr>
  </w:style>
  <w:style w:type="paragraph" w:styleId="Normaalweb">
    <w:name w:val="Normal (Web)"/>
    <w:basedOn w:val="Standaard"/>
    <w:uiPriority w:val="99"/>
    <w:unhideWhenUsed/>
    <w:rsid w:val="00AE0F4C"/>
    <w:pPr>
      <w:spacing w:before="100" w:beforeAutospacing="1" w:after="100" w:afterAutospacing="1" w:line="240" w:lineRule="auto"/>
    </w:pPr>
    <w:rPr>
      <w:rFonts w:ascii="Times New Roman" w:hAnsi="Times New Roman" w:cs="Times New Roman"/>
      <w:sz w:val="24"/>
      <w:szCs w:val="24"/>
      <w:lang w:eastAsia="nl-NL"/>
    </w:rPr>
  </w:style>
  <w:style w:type="paragraph" w:styleId="Voetnoottekst">
    <w:name w:val="footnote text"/>
    <w:basedOn w:val="Standaard"/>
    <w:link w:val="VoetnoottekstChar"/>
    <w:semiHidden/>
    <w:unhideWhenUsed/>
    <w:rsid w:val="00EB0E78"/>
    <w:pPr>
      <w:spacing w:line="240" w:lineRule="auto"/>
    </w:pPr>
  </w:style>
  <w:style w:type="character" w:customStyle="1" w:styleId="VoetnoottekstChar">
    <w:name w:val="Voetnoottekst Char"/>
    <w:basedOn w:val="Standaardalinea-lettertype"/>
    <w:link w:val="Voetnoottekst"/>
    <w:semiHidden/>
    <w:rsid w:val="00EB0E78"/>
  </w:style>
  <w:style w:type="character" w:styleId="Voetnootmarkering">
    <w:name w:val="footnote reference"/>
    <w:basedOn w:val="Standaardalinea-lettertype"/>
    <w:uiPriority w:val="99"/>
    <w:semiHidden/>
    <w:unhideWhenUsed/>
    <w:rsid w:val="00EB0E78"/>
    <w:rPr>
      <w:vertAlign w:val="superscript"/>
    </w:rPr>
  </w:style>
  <w:style w:type="character" w:styleId="Vermelding">
    <w:name w:val="Mention"/>
    <w:basedOn w:val="Standaardalinea-lettertype"/>
    <w:uiPriority w:val="99"/>
    <w:unhideWhenUsed/>
    <w:rsid w:val="003E0122"/>
    <w:rPr>
      <w:color w:val="2B579A"/>
      <w:shd w:val="clear" w:color="auto" w:fill="E1DFDD"/>
    </w:rPr>
  </w:style>
  <w:style w:type="character" w:customStyle="1" w:styleId="normaltextrun">
    <w:name w:val="normaltextrun"/>
    <w:basedOn w:val="Standaardalinea-lettertype"/>
    <w:rsid w:val="008E3107"/>
  </w:style>
  <w:style w:type="character" w:customStyle="1" w:styleId="pagebreaktextspan">
    <w:name w:val="pagebreaktextspan"/>
    <w:basedOn w:val="Standaardalinea-lettertype"/>
    <w:rsid w:val="008E3107"/>
  </w:style>
  <w:style w:type="character" w:customStyle="1" w:styleId="eop">
    <w:name w:val="eop"/>
    <w:basedOn w:val="Standaardalinea-lettertype"/>
    <w:rsid w:val="008E3107"/>
  </w:style>
  <w:style w:type="paragraph" w:styleId="Geenafstand">
    <w:name w:val="No Spacing"/>
    <w:uiPriority w:val="1"/>
    <w:qFormat/>
    <w:rsid w:val="00D84F2E"/>
    <w:rPr>
      <w:lang w:eastAsia="nl-NL"/>
    </w:rPr>
  </w:style>
  <w:style w:type="paragraph" w:styleId="Inhopg3">
    <w:name w:val="toc 3"/>
    <w:basedOn w:val="Standaard"/>
    <w:next w:val="Standaard"/>
    <w:autoRedefine/>
    <w:uiPriority w:val="39"/>
    <w:unhideWhenUsed/>
    <w:rsid w:val="007A54E7"/>
    <w:pPr>
      <w:spacing w:after="100"/>
      <w:ind w:left="400"/>
    </w:pPr>
  </w:style>
  <w:style w:type="paragraph" w:customStyle="1" w:styleId="Default">
    <w:name w:val="Default"/>
    <w:rsid w:val="007C1FA8"/>
    <w:pPr>
      <w:autoSpaceDE w:val="0"/>
      <w:autoSpaceDN w:val="0"/>
      <w:adjustRightInd w:val="0"/>
    </w:pPr>
    <w:rPr>
      <w:color w:val="000000"/>
      <w:sz w:val="24"/>
      <w:szCs w:val="24"/>
    </w:rPr>
  </w:style>
  <w:style w:type="character" w:customStyle="1" w:styleId="LijstalineaChar">
    <w:name w:val="Lijstalinea Char"/>
    <w:aliases w:val="Hoofdstuk 1 Char"/>
    <w:link w:val="Lijstalinea"/>
    <w:uiPriority w:val="34"/>
    <w:rsid w:val="00FB1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522938">
      <w:bodyDiv w:val="1"/>
      <w:marLeft w:val="0"/>
      <w:marRight w:val="0"/>
      <w:marTop w:val="0"/>
      <w:marBottom w:val="0"/>
      <w:divBdr>
        <w:top w:val="none" w:sz="0" w:space="0" w:color="auto"/>
        <w:left w:val="none" w:sz="0" w:space="0" w:color="auto"/>
        <w:bottom w:val="none" w:sz="0" w:space="0" w:color="auto"/>
        <w:right w:val="none" w:sz="0" w:space="0" w:color="auto"/>
      </w:divBdr>
    </w:div>
    <w:div w:id="850071217">
      <w:bodyDiv w:val="1"/>
      <w:marLeft w:val="0"/>
      <w:marRight w:val="0"/>
      <w:marTop w:val="0"/>
      <w:marBottom w:val="0"/>
      <w:divBdr>
        <w:top w:val="none" w:sz="0" w:space="0" w:color="auto"/>
        <w:left w:val="none" w:sz="0" w:space="0" w:color="auto"/>
        <w:bottom w:val="none" w:sz="0" w:space="0" w:color="auto"/>
        <w:right w:val="none" w:sz="0" w:space="0" w:color="auto"/>
      </w:divBdr>
    </w:div>
    <w:div w:id="899824538">
      <w:bodyDiv w:val="1"/>
      <w:marLeft w:val="0"/>
      <w:marRight w:val="0"/>
      <w:marTop w:val="0"/>
      <w:marBottom w:val="0"/>
      <w:divBdr>
        <w:top w:val="none" w:sz="0" w:space="0" w:color="auto"/>
        <w:left w:val="none" w:sz="0" w:space="0" w:color="auto"/>
        <w:bottom w:val="none" w:sz="0" w:space="0" w:color="auto"/>
        <w:right w:val="none" w:sz="0" w:space="0" w:color="auto"/>
      </w:divBdr>
      <w:divsChild>
        <w:div w:id="37164895">
          <w:marLeft w:val="0"/>
          <w:marRight w:val="0"/>
          <w:marTop w:val="0"/>
          <w:marBottom w:val="0"/>
          <w:divBdr>
            <w:top w:val="none" w:sz="0" w:space="0" w:color="auto"/>
            <w:left w:val="none" w:sz="0" w:space="0" w:color="auto"/>
            <w:bottom w:val="none" w:sz="0" w:space="0" w:color="auto"/>
            <w:right w:val="none" w:sz="0" w:space="0" w:color="auto"/>
          </w:divBdr>
          <w:divsChild>
            <w:div w:id="1869249057">
              <w:marLeft w:val="0"/>
              <w:marRight w:val="0"/>
              <w:marTop w:val="0"/>
              <w:marBottom w:val="0"/>
              <w:divBdr>
                <w:top w:val="none" w:sz="0" w:space="0" w:color="auto"/>
                <w:left w:val="none" w:sz="0" w:space="0" w:color="auto"/>
                <w:bottom w:val="none" w:sz="0" w:space="0" w:color="auto"/>
                <w:right w:val="none" w:sz="0" w:space="0" w:color="auto"/>
              </w:divBdr>
              <w:divsChild>
                <w:div w:id="203442130">
                  <w:marLeft w:val="0"/>
                  <w:marRight w:val="0"/>
                  <w:marTop w:val="0"/>
                  <w:marBottom w:val="0"/>
                  <w:divBdr>
                    <w:top w:val="none" w:sz="0" w:space="0" w:color="auto"/>
                    <w:left w:val="none" w:sz="0" w:space="0" w:color="auto"/>
                    <w:bottom w:val="none" w:sz="0" w:space="0" w:color="auto"/>
                    <w:right w:val="none" w:sz="0" w:space="0" w:color="auto"/>
                  </w:divBdr>
                  <w:divsChild>
                    <w:div w:id="1884248127">
                      <w:marLeft w:val="0"/>
                      <w:marRight w:val="3900"/>
                      <w:marTop w:val="0"/>
                      <w:marBottom w:val="0"/>
                      <w:divBdr>
                        <w:top w:val="none" w:sz="0" w:space="0" w:color="auto"/>
                        <w:left w:val="none" w:sz="0" w:space="0" w:color="auto"/>
                        <w:bottom w:val="none" w:sz="0" w:space="0" w:color="auto"/>
                        <w:right w:val="none" w:sz="0" w:space="0" w:color="auto"/>
                      </w:divBdr>
                      <w:divsChild>
                        <w:div w:id="1169712565">
                          <w:marLeft w:val="0"/>
                          <w:marRight w:val="0"/>
                          <w:marTop w:val="0"/>
                          <w:marBottom w:val="0"/>
                          <w:divBdr>
                            <w:top w:val="none" w:sz="0" w:space="0" w:color="auto"/>
                            <w:left w:val="none" w:sz="0" w:space="0" w:color="auto"/>
                            <w:bottom w:val="none" w:sz="0" w:space="0" w:color="auto"/>
                            <w:right w:val="none" w:sz="0" w:space="0" w:color="auto"/>
                          </w:divBdr>
                          <w:divsChild>
                            <w:div w:id="776560165">
                              <w:marLeft w:val="0"/>
                              <w:marRight w:val="0"/>
                              <w:marTop w:val="0"/>
                              <w:marBottom w:val="0"/>
                              <w:divBdr>
                                <w:top w:val="none" w:sz="0" w:space="0" w:color="auto"/>
                                <w:left w:val="none" w:sz="0" w:space="0" w:color="auto"/>
                                <w:bottom w:val="none" w:sz="0" w:space="0" w:color="auto"/>
                                <w:right w:val="none" w:sz="0" w:space="0" w:color="auto"/>
                              </w:divBdr>
                              <w:divsChild>
                                <w:div w:id="1464351029">
                                  <w:marLeft w:val="0"/>
                                  <w:marRight w:val="0"/>
                                  <w:marTop w:val="0"/>
                                  <w:marBottom w:val="0"/>
                                  <w:divBdr>
                                    <w:top w:val="single" w:sz="6" w:space="8" w:color="CEDDE2"/>
                                    <w:left w:val="single" w:sz="6" w:space="8" w:color="CEDDE2"/>
                                    <w:bottom w:val="single" w:sz="6" w:space="8" w:color="CEDDE2"/>
                                    <w:right w:val="single" w:sz="6" w:space="8" w:color="CEDDE2"/>
                                  </w:divBdr>
                                  <w:divsChild>
                                    <w:div w:id="1214074921">
                                      <w:marLeft w:val="0"/>
                                      <w:marRight w:val="0"/>
                                      <w:marTop w:val="0"/>
                                      <w:marBottom w:val="0"/>
                                      <w:divBdr>
                                        <w:top w:val="none" w:sz="0" w:space="0" w:color="auto"/>
                                        <w:left w:val="none" w:sz="0" w:space="0" w:color="auto"/>
                                        <w:bottom w:val="none" w:sz="0" w:space="0" w:color="auto"/>
                                        <w:right w:val="none" w:sz="0" w:space="0" w:color="auto"/>
                                      </w:divBdr>
                                      <w:divsChild>
                                        <w:div w:id="503325784">
                                          <w:marLeft w:val="0"/>
                                          <w:marRight w:val="0"/>
                                          <w:marTop w:val="0"/>
                                          <w:marBottom w:val="0"/>
                                          <w:divBdr>
                                            <w:top w:val="none" w:sz="0" w:space="0" w:color="auto"/>
                                            <w:left w:val="none" w:sz="0" w:space="0" w:color="auto"/>
                                            <w:bottom w:val="none" w:sz="0" w:space="0" w:color="auto"/>
                                            <w:right w:val="none" w:sz="0" w:space="0" w:color="auto"/>
                                          </w:divBdr>
                                          <w:divsChild>
                                            <w:div w:id="33753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466491">
      <w:bodyDiv w:val="1"/>
      <w:marLeft w:val="0"/>
      <w:marRight w:val="0"/>
      <w:marTop w:val="0"/>
      <w:marBottom w:val="0"/>
      <w:divBdr>
        <w:top w:val="none" w:sz="0" w:space="0" w:color="auto"/>
        <w:left w:val="none" w:sz="0" w:space="0" w:color="auto"/>
        <w:bottom w:val="none" w:sz="0" w:space="0" w:color="auto"/>
        <w:right w:val="none" w:sz="0" w:space="0" w:color="auto"/>
      </w:divBdr>
    </w:div>
    <w:div w:id="1271663156">
      <w:bodyDiv w:val="1"/>
      <w:marLeft w:val="0"/>
      <w:marRight w:val="0"/>
      <w:marTop w:val="0"/>
      <w:marBottom w:val="0"/>
      <w:divBdr>
        <w:top w:val="none" w:sz="0" w:space="0" w:color="auto"/>
        <w:left w:val="none" w:sz="0" w:space="0" w:color="auto"/>
        <w:bottom w:val="none" w:sz="0" w:space="0" w:color="auto"/>
        <w:right w:val="none" w:sz="0" w:space="0" w:color="auto"/>
      </w:divBdr>
    </w:div>
    <w:div w:id="1289317437">
      <w:bodyDiv w:val="1"/>
      <w:marLeft w:val="0"/>
      <w:marRight w:val="0"/>
      <w:marTop w:val="0"/>
      <w:marBottom w:val="0"/>
      <w:divBdr>
        <w:top w:val="none" w:sz="0" w:space="0" w:color="auto"/>
        <w:left w:val="none" w:sz="0" w:space="0" w:color="auto"/>
        <w:bottom w:val="none" w:sz="0" w:space="0" w:color="auto"/>
        <w:right w:val="none" w:sz="0" w:space="0" w:color="auto"/>
      </w:divBdr>
      <w:divsChild>
        <w:div w:id="109014045">
          <w:marLeft w:val="0"/>
          <w:marRight w:val="0"/>
          <w:marTop w:val="0"/>
          <w:marBottom w:val="0"/>
          <w:divBdr>
            <w:top w:val="none" w:sz="0" w:space="0" w:color="auto"/>
            <w:left w:val="none" w:sz="0" w:space="0" w:color="auto"/>
            <w:bottom w:val="none" w:sz="0" w:space="0" w:color="auto"/>
            <w:right w:val="none" w:sz="0" w:space="0" w:color="auto"/>
          </w:divBdr>
        </w:div>
      </w:divsChild>
    </w:div>
    <w:div w:id="1454132151">
      <w:bodyDiv w:val="1"/>
      <w:marLeft w:val="0"/>
      <w:marRight w:val="0"/>
      <w:marTop w:val="0"/>
      <w:marBottom w:val="0"/>
      <w:divBdr>
        <w:top w:val="none" w:sz="0" w:space="0" w:color="auto"/>
        <w:left w:val="none" w:sz="0" w:space="0" w:color="auto"/>
        <w:bottom w:val="none" w:sz="0" w:space="0" w:color="auto"/>
        <w:right w:val="none" w:sz="0" w:space="0" w:color="auto"/>
      </w:divBdr>
      <w:divsChild>
        <w:div w:id="1052733854">
          <w:marLeft w:val="0"/>
          <w:marRight w:val="0"/>
          <w:marTop w:val="0"/>
          <w:marBottom w:val="0"/>
          <w:divBdr>
            <w:top w:val="none" w:sz="0" w:space="0" w:color="auto"/>
            <w:left w:val="none" w:sz="0" w:space="0" w:color="auto"/>
            <w:bottom w:val="none" w:sz="0" w:space="0" w:color="auto"/>
            <w:right w:val="none" w:sz="0" w:space="0" w:color="auto"/>
          </w:divBdr>
          <w:divsChild>
            <w:div w:id="451175900">
              <w:marLeft w:val="0"/>
              <w:marRight w:val="0"/>
              <w:marTop w:val="0"/>
              <w:marBottom w:val="0"/>
              <w:divBdr>
                <w:top w:val="none" w:sz="0" w:space="0" w:color="auto"/>
                <w:left w:val="none" w:sz="0" w:space="0" w:color="auto"/>
                <w:bottom w:val="none" w:sz="0" w:space="0" w:color="auto"/>
                <w:right w:val="none" w:sz="0" w:space="0" w:color="auto"/>
              </w:divBdr>
              <w:divsChild>
                <w:div w:id="1998655103">
                  <w:marLeft w:val="0"/>
                  <w:marRight w:val="0"/>
                  <w:marTop w:val="0"/>
                  <w:marBottom w:val="0"/>
                  <w:divBdr>
                    <w:top w:val="none" w:sz="0" w:space="0" w:color="auto"/>
                    <w:left w:val="none" w:sz="0" w:space="0" w:color="auto"/>
                    <w:bottom w:val="none" w:sz="0" w:space="0" w:color="auto"/>
                    <w:right w:val="none" w:sz="0" w:space="0" w:color="auto"/>
                  </w:divBdr>
                  <w:divsChild>
                    <w:div w:id="1648701413">
                      <w:marLeft w:val="0"/>
                      <w:marRight w:val="3900"/>
                      <w:marTop w:val="0"/>
                      <w:marBottom w:val="0"/>
                      <w:divBdr>
                        <w:top w:val="none" w:sz="0" w:space="0" w:color="auto"/>
                        <w:left w:val="none" w:sz="0" w:space="0" w:color="auto"/>
                        <w:bottom w:val="none" w:sz="0" w:space="0" w:color="auto"/>
                        <w:right w:val="none" w:sz="0" w:space="0" w:color="auto"/>
                      </w:divBdr>
                      <w:divsChild>
                        <w:div w:id="1806661296">
                          <w:marLeft w:val="0"/>
                          <w:marRight w:val="0"/>
                          <w:marTop w:val="0"/>
                          <w:marBottom w:val="0"/>
                          <w:divBdr>
                            <w:top w:val="none" w:sz="0" w:space="0" w:color="auto"/>
                            <w:left w:val="none" w:sz="0" w:space="0" w:color="auto"/>
                            <w:bottom w:val="none" w:sz="0" w:space="0" w:color="auto"/>
                            <w:right w:val="none" w:sz="0" w:space="0" w:color="auto"/>
                          </w:divBdr>
                          <w:divsChild>
                            <w:div w:id="1768383755">
                              <w:marLeft w:val="0"/>
                              <w:marRight w:val="0"/>
                              <w:marTop w:val="0"/>
                              <w:marBottom w:val="0"/>
                              <w:divBdr>
                                <w:top w:val="none" w:sz="0" w:space="0" w:color="auto"/>
                                <w:left w:val="none" w:sz="0" w:space="0" w:color="auto"/>
                                <w:bottom w:val="none" w:sz="0" w:space="0" w:color="auto"/>
                                <w:right w:val="none" w:sz="0" w:space="0" w:color="auto"/>
                              </w:divBdr>
                              <w:divsChild>
                                <w:div w:id="2022396246">
                                  <w:marLeft w:val="0"/>
                                  <w:marRight w:val="0"/>
                                  <w:marTop w:val="0"/>
                                  <w:marBottom w:val="0"/>
                                  <w:divBdr>
                                    <w:top w:val="single" w:sz="6" w:space="8" w:color="CEDDE2"/>
                                    <w:left w:val="single" w:sz="6" w:space="8" w:color="CEDDE2"/>
                                    <w:bottom w:val="single" w:sz="6" w:space="8" w:color="CEDDE2"/>
                                    <w:right w:val="single" w:sz="6" w:space="8" w:color="CEDDE2"/>
                                  </w:divBdr>
                                  <w:divsChild>
                                    <w:div w:id="497308678">
                                      <w:marLeft w:val="0"/>
                                      <w:marRight w:val="0"/>
                                      <w:marTop w:val="0"/>
                                      <w:marBottom w:val="0"/>
                                      <w:divBdr>
                                        <w:top w:val="none" w:sz="0" w:space="0" w:color="auto"/>
                                        <w:left w:val="none" w:sz="0" w:space="0" w:color="auto"/>
                                        <w:bottom w:val="none" w:sz="0" w:space="0" w:color="auto"/>
                                        <w:right w:val="none" w:sz="0" w:space="0" w:color="auto"/>
                                      </w:divBdr>
                                      <w:divsChild>
                                        <w:div w:id="1664893320">
                                          <w:marLeft w:val="0"/>
                                          <w:marRight w:val="0"/>
                                          <w:marTop w:val="0"/>
                                          <w:marBottom w:val="0"/>
                                          <w:divBdr>
                                            <w:top w:val="none" w:sz="0" w:space="0" w:color="auto"/>
                                            <w:left w:val="none" w:sz="0" w:space="0" w:color="auto"/>
                                            <w:bottom w:val="none" w:sz="0" w:space="0" w:color="auto"/>
                                            <w:right w:val="none" w:sz="0" w:space="0" w:color="auto"/>
                                          </w:divBdr>
                                          <w:divsChild>
                                            <w:div w:id="91941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815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wolle.nl" TargetMode="External"/><Relationship Id="rId18" Type="http://schemas.openxmlformats.org/officeDocument/2006/relationships/hyperlink" Target="http://www.tenderned.n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spregiozwolle.nl/social-return-on-investment-sroi/contact/" TargetMode="External"/><Relationship Id="rId7" Type="http://schemas.openxmlformats.org/officeDocument/2006/relationships/settings" Target="settings.xml"/><Relationship Id="rId12" Type="http://schemas.openxmlformats.org/officeDocument/2006/relationships/image" Target="cid:image001.png@01D70EA7.26AC1CA0" TargetMode="External"/><Relationship Id="rId17" Type="http://schemas.openxmlformats.org/officeDocument/2006/relationships/hyperlink" Target="https://www.ssc-ons.nl/onse-publicatie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koopklacht@ssc-ons.nl" TargetMode="External"/><Relationship Id="rId20" Type="http://schemas.openxmlformats.org/officeDocument/2006/relationships/hyperlink" Target="https://wspregiozwolle.nl/social-return-on-investment-sroi/opdrachtnem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inkoop@ssc-ons.n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oek.officielebekendmakingen.nl/bgr-2023-124.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c-ons.nl" TargetMode="External"/><Relationship Id="rId22" Type="http://schemas.openxmlformats.org/officeDocument/2006/relationships/hyperlink" Target="https://zoek.officielebekendmakingen.nl/bgr-2023-124.html" TargetMode="External"/><Relationship Id="rId27"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FFAF3C-4997-4486-AD4C-5DCB5CB8D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E5C39-EF68-4D1C-BF1C-DD737499DB04}">
  <ds:schemaRefs>
    <ds:schemaRef ds:uri="http://schemas.openxmlformats.org/officeDocument/2006/bibliography"/>
  </ds:schemaRefs>
</ds:datastoreItem>
</file>

<file path=customXml/itemProps3.xml><?xml version="1.0" encoding="utf-8"?>
<ds:datastoreItem xmlns:ds="http://schemas.openxmlformats.org/officeDocument/2006/customXml" ds:itemID="{F66140DE-CA7F-4EE5-8D74-56421FDF831A}">
  <ds:schemaRefs>
    <ds:schemaRef ds:uri="http://schemas.microsoft.com/sharepoint/v3/contenttype/forms"/>
  </ds:schemaRefs>
</ds:datastoreItem>
</file>

<file path=customXml/itemProps4.xml><?xml version="1.0" encoding="utf-8"?>
<ds:datastoreItem xmlns:ds="http://schemas.openxmlformats.org/officeDocument/2006/customXml" ds:itemID="{1144B9BF-463D-4934-BF94-290951F2474C}">
  <ds:schemaRefs>
    <ds:schemaRef ds:uri="53a6abda-90da-49fb-90ff-6b2b9e1bb81d"/>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8769</Words>
  <Characters>48233</Characters>
  <Application>Microsoft Office Word</Application>
  <DocSecurity>0</DocSecurity>
  <Lines>401</Lines>
  <Paragraphs>113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56889</CharactersWithSpaces>
  <SharedDoc>false</SharedDoc>
  <HLinks>
    <vt:vector size="258" baseType="variant">
      <vt:variant>
        <vt:i4>1179654</vt:i4>
      </vt:variant>
      <vt:variant>
        <vt:i4>222</vt:i4>
      </vt:variant>
      <vt:variant>
        <vt:i4>0</vt:i4>
      </vt:variant>
      <vt:variant>
        <vt:i4>5</vt:i4>
      </vt:variant>
      <vt:variant>
        <vt:lpwstr>https://zoek.officielebekendmakingen.nl/bgr-2023-124.html</vt:lpwstr>
      </vt:variant>
      <vt:variant>
        <vt:lpwstr/>
      </vt:variant>
      <vt:variant>
        <vt:i4>3866677</vt:i4>
      </vt:variant>
      <vt:variant>
        <vt:i4>219</vt:i4>
      </vt:variant>
      <vt:variant>
        <vt:i4>0</vt:i4>
      </vt:variant>
      <vt:variant>
        <vt:i4>5</vt:i4>
      </vt:variant>
      <vt:variant>
        <vt:lpwstr>https://wspregiozwolle.nl/social-return-on-investment-sroi/contact/</vt:lpwstr>
      </vt:variant>
      <vt:variant>
        <vt:lpwstr/>
      </vt:variant>
      <vt:variant>
        <vt:i4>5242968</vt:i4>
      </vt:variant>
      <vt:variant>
        <vt:i4>216</vt:i4>
      </vt:variant>
      <vt:variant>
        <vt:i4>0</vt:i4>
      </vt:variant>
      <vt:variant>
        <vt:i4>5</vt:i4>
      </vt:variant>
      <vt:variant>
        <vt:lpwstr>https://wspregiozwolle.nl/social-return-on-investment-sroi/opdrachtnemer/</vt:lpwstr>
      </vt:variant>
      <vt:variant>
        <vt:lpwstr/>
      </vt:variant>
      <vt:variant>
        <vt:i4>1179654</vt:i4>
      </vt:variant>
      <vt:variant>
        <vt:i4>213</vt:i4>
      </vt:variant>
      <vt:variant>
        <vt:i4>0</vt:i4>
      </vt:variant>
      <vt:variant>
        <vt:i4>5</vt:i4>
      </vt:variant>
      <vt:variant>
        <vt:lpwstr>https://zoek.officielebekendmakingen.nl/bgr-2023-124.html</vt:lpwstr>
      </vt:variant>
      <vt:variant>
        <vt:lpwstr/>
      </vt:variant>
      <vt:variant>
        <vt:i4>2031620</vt:i4>
      </vt:variant>
      <vt:variant>
        <vt:i4>210</vt:i4>
      </vt:variant>
      <vt:variant>
        <vt:i4>0</vt:i4>
      </vt:variant>
      <vt:variant>
        <vt:i4>5</vt:i4>
      </vt:variant>
      <vt:variant>
        <vt:lpwstr>http://www.tenderned.nl/</vt:lpwstr>
      </vt:variant>
      <vt:variant>
        <vt:lpwstr/>
      </vt:variant>
      <vt:variant>
        <vt:i4>6291573</vt:i4>
      </vt:variant>
      <vt:variant>
        <vt:i4>207</vt:i4>
      </vt:variant>
      <vt:variant>
        <vt:i4>0</vt:i4>
      </vt:variant>
      <vt:variant>
        <vt:i4>5</vt:i4>
      </vt:variant>
      <vt:variant>
        <vt:lpwstr>https://www.ssc-ons.nl/onse-publicaties</vt:lpwstr>
      </vt:variant>
      <vt:variant>
        <vt:lpwstr/>
      </vt:variant>
      <vt:variant>
        <vt:i4>6225954</vt:i4>
      </vt:variant>
      <vt:variant>
        <vt:i4>204</vt:i4>
      </vt:variant>
      <vt:variant>
        <vt:i4>0</vt:i4>
      </vt:variant>
      <vt:variant>
        <vt:i4>5</vt:i4>
      </vt:variant>
      <vt:variant>
        <vt:lpwstr>mailto:inkoopklacht@ssc-ons.nl</vt:lpwstr>
      </vt:variant>
      <vt:variant>
        <vt:lpwstr/>
      </vt:variant>
      <vt:variant>
        <vt:i4>3997785</vt:i4>
      </vt:variant>
      <vt:variant>
        <vt:i4>201</vt:i4>
      </vt:variant>
      <vt:variant>
        <vt:i4>0</vt:i4>
      </vt:variant>
      <vt:variant>
        <vt:i4>5</vt:i4>
      </vt:variant>
      <vt:variant>
        <vt:lpwstr>mailto:inkoop@ssc-ons.nl</vt:lpwstr>
      </vt:variant>
      <vt:variant>
        <vt:lpwstr/>
      </vt:variant>
      <vt:variant>
        <vt:i4>6684706</vt:i4>
      </vt:variant>
      <vt:variant>
        <vt:i4>198</vt:i4>
      </vt:variant>
      <vt:variant>
        <vt:i4>0</vt:i4>
      </vt:variant>
      <vt:variant>
        <vt:i4>5</vt:i4>
      </vt:variant>
      <vt:variant>
        <vt:lpwstr>http://www.ssc-ons.nl/</vt:lpwstr>
      </vt:variant>
      <vt:variant>
        <vt:lpwstr/>
      </vt:variant>
      <vt:variant>
        <vt:i4>1048640</vt:i4>
      </vt:variant>
      <vt:variant>
        <vt:i4>195</vt:i4>
      </vt:variant>
      <vt:variant>
        <vt:i4>0</vt:i4>
      </vt:variant>
      <vt:variant>
        <vt:i4>5</vt:i4>
      </vt:variant>
      <vt:variant>
        <vt:lpwstr>http://www.zwolle.nl/</vt:lpwstr>
      </vt:variant>
      <vt:variant>
        <vt:lpwstr/>
      </vt:variant>
      <vt:variant>
        <vt:i4>1638457</vt:i4>
      </vt:variant>
      <vt:variant>
        <vt:i4>188</vt:i4>
      </vt:variant>
      <vt:variant>
        <vt:i4>0</vt:i4>
      </vt:variant>
      <vt:variant>
        <vt:i4>5</vt:i4>
      </vt:variant>
      <vt:variant>
        <vt:lpwstr/>
      </vt:variant>
      <vt:variant>
        <vt:lpwstr>_Toc218078479</vt:lpwstr>
      </vt:variant>
      <vt:variant>
        <vt:i4>1638457</vt:i4>
      </vt:variant>
      <vt:variant>
        <vt:i4>182</vt:i4>
      </vt:variant>
      <vt:variant>
        <vt:i4>0</vt:i4>
      </vt:variant>
      <vt:variant>
        <vt:i4>5</vt:i4>
      </vt:variant>
      <vt:variant>
        <vt:lpwstr/>
      </vt:variant>
      <vt:variant>
        <vt:lpwstr>_Toc218078478</vt:lpwstr>
      </vt:variant>
      <vt:variant>
        <vt:i4>1638457</vt:i4>
      </vt:variant>
      <vt:variant>
        <vt:i4>176</vt:i4>
      </vt:variant>
      <vt:variant>
        <vt:i4>0</vt:i4>
      </vt:variant>
      <vt:variant>
        <vt:i4>5</vt:i4>
      </vt:variant>
      <vt:variant>
        <vt:lpwstr/>
      </vt:variant>
      <vt:variant>
        <vt:lpwstr>_Toc218078477</vt:lpwstr>
      </vt:variant>
      <vt:variant>
        <vt:i4>1638457</vt:i4>
      </vt:variant>
      <vt:variant>
        <vt:i4>170</vt:i4>
      </vt:variant>
      <vt:variant>
        <vt:i4>0</vt:i4>
      </vt:variant>
      <vt:variant>
        <vt:i4>5</vt:i4>
      </vt:variant>
      <vt:variant>
        <vt:lpwstr/>
      </vt:variant>
      <vt:variant>
        <vt:lpwstr>_Toc218078476</vt:lpwstr>
      </vt:variant>
      <vt:variant>
        <vt:i4>1638457</vt:i4>
      </vt:variant>
      <vt:variant>
        <vt:i4>164</vt:i4>
      </vt:variant>
      <vt:variant>
        <vt:i4>0</vt:i4>
      </vt:variant>
      <vt:variant>
        <vt:i4>5</vt:i4>
      </vt:variant>
      <vt:variant>
        <vt:lpwstr/>
      </vt:variant>
      <vt:variant>
        <vt:lpwstr>_Toc218078475</vt:lpwstr>
      </vt:variant>
      <vt:variant>
        <vt:i4>1638457</vt:i4>
      </vt:variant>
      <vt:variant>
        <vt:i4>158</vt:i4>
      </vt:variant>
      <vt:variant>
        <vt:i4>0</vt:i4>
      </vt:variant>
      <vt:variant>
        <vt:i4>5</vt:i4>
      </vt:variant>
      <vt:variant>
        <vt:lpwstr/>
      </vt:variant>
      <vt:variant>
        <vt:lpwstr>_Toc218078474</vt:lpwstr>
      </vt:variant>
      <vt:variant>
        <vt:i4>1638457</vt:i4>
      </vt:variant>
      <vt:variant>
        <vt:i4>152</vt:i4>
      </vt:variant>
      <vt:variant>
        <vt:i4>0</vt:i4>
      </vt:variant>
      <vt:variant>
        <vt:i4>5</vt:i4>
      </vt:variant>
      <vt:variant>
        <vt:lpwstr/>
      </vt:variant>
      <vt:variant>
        <vt:lpwstr>_Toc218078473</vt:lpwstr>
      </vt:variant>
      <vt:variant>
        <vt:i4>1638457</vt:i4>
      </vt:variant>
      <vt:variant>
        <vt:i4>146</vt:i4>
      </vt:variant>
      <vt:variant>
        <vt:i4>0</vt:i4>
      </vt:variant>
      <vt:variant>
        <vt:i4>5</vt:i4>
      </vt:variant>
      <vt:variant>
        <vt:lpwstr/>
      </vt:variant>
      <vt:variant>
        <vt:lpwstr>_Toc218078472</vt:lpwstr>
      </vt:variant>
      <vt:variant>
        <vt:i4>1638457</vt:i4>
      </vt:variant>
      <vt:variant>
        <vt:i4>140</vt:i4>
      </vt:variant>
      <vt:variant>
        <vt:i4>0</vt:i4>
      </vt:variant>
      <vt:variant>
        <vt:i4>5</vt:i4>
      </vt:variant>
      <vt:variant>
        <vt:lpwstr/>
      </vt:variant>
      <vt:variant>
        <vt:lpwstr>_Toc218078471</vt:lpwstr>
      </vt:variant>
      <vt:variant>
        <vt:i4>1638457</vt:i4>
      </vt:variant>
      <vt:variant>
        <vt:i4>134</vt:i4>
      </vt:variant>
      <vt:variant>
        <vt:i4>0</vt:i4>
      </vt:variant>
      <vt:variant>
        <vt:i4>5</vt:i4>
      </vt:variant>
      <vt:variant>
        <vt:lpwstr/>
      </vt:variant>
      <vt:variant>
        <vt:lpwstr>_Toc218078470</vt:lpwstr>
      </vt:variant>
      <vt:variant>
        <vt:i4>1572921</vt:i4>
      </vt:variant>
      <vt:variant>
        <vt:i4>128</vt:i4>
      </vt:variant>
      <vt:variant>
        <vt:i4>0</vt:i4>
      </vt:variant>
      <vt:variant>
        <vt:i4>5</vt:i4>
      </vt:variant>
      <vt:variant>
        <vt:lpwstr/>
      </vt:variant>
      <vt:variant>
        <vt:lpwstr>_Toc218078469</vt:lpwstr>
      </vt:variant>
      <vt:variant>
        <vt:i4>1572921</vt:i4>
      </vt:variant>
      <vt:variant>
        <vt:i4>122</vt:i4>
      </vt:variant>
      <vt:variant>
        <vt:i4>0</vt:i4>
      </vt:variant>
      <vt:variant>
        <vt:i4>5</vt:i4>
      </vt:variant>
      <vt:variant>
        <vt:lpwstr/>
      </vt:variant>
      <vt:variant>
        <vt:lpwstr>_Toc218078468</vt:lpwstr>
      </vt:variant>
      <vt:variant>
        <vt:i4>1572921</vt:i4>
      </vt:variant>
      <vt:variant>
        <vt:i4>116</vt:i4>
      </vt:variant>
      <vt:variant>
        <vt:i4>0</vt:i4>
      </vt:variant>
      <vt:variant>
        <vt:i4>5</vt:i4>
      </vt:variant>
      <vt:variant>
        <vt:lpwstr/>
      </vt:variant>
      <vt:variant>
        <vt:lpwstr>_Toc218078467</vt:lpwstr>
      </vt:variant>
      <vt:variant>
        <vt:i4>1572921</vt:i4>
      </vt:variant>
      <vt:variant>
        <vt:i4>110</vt:i4>
      </vt:variant>
      <vt:variant>
        <vt:i4>0</vt:i4>
      </vt:variant>
      <vt:variant>
        <vt:i4>5</vt:i4>
      </vt:variant>
      <vt:variant>
        <vt:lpwstr/>
      </vt:variant>
      <vt:variant>
        <vt:lpwstr>_Toc218078466</vt:lpwstr>
      </vt:variant>
      <vt:variant>
        <vt:i4>1572921</vt:i4>
      </vt:variant>
      <vt:variant>
        <vt:i4>104</vt:i4>
      </vt:variant>
      <vt:variant>
        <vt:i4>0</vt:i4>
      </vt:variant>
      <vt:variant>
        <vt:i4>5</vt:i4>
      </vt:variant>
      <vt:variant>
        <vt:lpwstr/>
      </vt:variant>
      <vt:variant>
        <vt:lpwstr>_Toc218078465</vt:lpwstr>
      </vt:variant>
      <vt:variant>
        <vt:i4>1572921</vt:i4>
      </vt:variant>
      <vt:variant>
        <vt:i4>98</vt:i4>
      </vt:variant>
      <vt:variant>
        <vt:i4>0</vt:i4>
      </vt:variant>
      <vt:variant>
        <vt:i4>5</vt:i4>
      </vt:variant>
      <vt:variant>
        <vt:lpwstr/>
      </vt:variant>
      <vt:variant>
        <vt:lpwstr>_Toc218078464</vt:lpwstr>
      </vt:variant>
      <vt:variant>
        <vt:i4>1572921</vt:i4>
      </vt:variant>
      <vt:variant>
        <vt:i4>92</vt:i4>
      </vt:variant>
      <vt:variant>
        <vt:i4>0</vt:i4>
      </vt:variant>
      <vt:variant>
        <vt:i4>5</vt:i4>
      </vt:variant>
      <vt:variant>
        <vt:lpwstr/>
      </vt:variant>
      <vt:variant>
        <vt:lpwstr>_Toc218078463</vt:lpwstr>
      </vt:variant>
      <vt:variant>
        <vt:i4>1572921</vt:i4>
      </vt:variant>
      <vt:variant>
        <vt:i4>86</vt:i4>
      </vt:variant>
      <vt:variant>
        <vt:i4>0</vt:i4>
      </vt:variant>
      <vt:variant>
        <vt:i4>5</vt:i4>
      </vt:variant>
      <vt:variant>
        <vt:lpwstr/>
      </vt:variant>
      <vt:variant>
        <vt:lpwstr>_Toc218078462</vt:lpwstr>
      </vt:variant>
      <vt:variant>
        <vt:i4>1572921</vt:i4>
      </vt:variant>
      <vt:variant>
        <vt:i4>80</vt:i4>
      </vt:variant>
      <vt:variant>
        <vt:i4>0</vt:i4>
      </vt:variant>
      <vt:variant>
        <vt:i4>5</vt:i4>
      </vt:variant>
      <vt:variant>
        <vt:lpwstr/>
      </vt:variant>
      <vt:variant>
        <vt:lpwstr>_Toc218078461</vt:lpwstr>
      </vt:variant>
      <vt:variant>
        <vt:i4>1572921</vt:i4>
      </vt:variant>
      <vt:variant>
        <vt:i4>74</vt:i4>
      </vt:variant>
      <vt:variant>
        <vt:i4>0</vt:i4>
      </vt:variant>
      <vt:variant>
        <vt:i4>5</vt:i4>
      </vt:variant>
      <vt:variant>
        <vt:lpwstr/>
      </vt:variant>
      <vt:variant>
        <vt:lpwstr>_Toc218078460</vt:lpwstr>
      </vt:variant>
      <vt:variant>
        <vt:i4>1769529</vt:i4>
      </vt:variant>
      <vt:variant>
        <vt:i4>68</vt:i4>
      </vt:variant>
      <vt:variant>
        <vt:i4>0</vt:i4>
      </vt:variant>
      <vt:variant>
        <vt:i4>5</vt:i4>
      </vt:variant>
      <vt:variant>
        <vt:lpwstr/>
      </vt:variant>
      <vt:variant>
        <vt:lpwstr>_Toc218078459</vt:lpwstr>
      </vt:variant>
      <vt:variant>
        <vt:i4>1769529</vt:i4>
      </vt:variant>
      <vt:variant>
        <vt:i4>62</vt:i4>
      </vt:variant>
      <vt:variant>
        <vt:i4>0</vt:i4>
      </vt:variant>
      <vt:variant>
        <vt:i4>5</vt:i4>
      </vt:variant>
      <vt:variant>
        <vt:lpwstr/>
      </vt:variant>
      <vt:variant>
        <vt:lpwstr>_Toc218078458</vt:lpwstr>
      </vt:variant>
      <vt:variant>
        <vt:i4>1769529</vt:i4>
      </vt:variant>
      <vt:variant>
        <vt:i4>56</vt:i4>
      </vt:variant>
      <vt:variant>
        <vt:i4>0</vt:i4>
      </vt:variant>
      <vt:variant>
        <vt:i4>5</vt:i4>
      </vt:variant>
      <vt:variant>
        <vt:lpwstr/>
      </vt:variant>
      <vt:variant>
        <vt:lpwstr>_Toc218078457</vt:lpwstr>
      </vt:variant>
      <vt:variant>
        <vt:i4>1769529</vt:i4>
      </vt:variant>
      <vt:variant>
        <vt:i4>50</vt:i4>
      </vt:variant>
      <vt:variant>
        <vt:i4>0</vt:i4>
      </vt:variant>
      <vt:variant>
        <vt:i4>5</vt:i4>
      </vt:variant>
      <vt:variant>
        <vt:lpwstr/>
      </vt:variant>
      <vt:variant>
        <vt:lpwstr>_Toc218078456</vt:lpwstr>
      </vt:variant>
      <vt:variant>
        <vt:i4>1769529</vt:i4>
      </vt:variant>
      <vt:variant>
        <vt:i4>44</vt:i4>
      </vt:variant>
      <vt:variant>
        <vt:i4>0</vt:i4>
      </vt:variant>
      <vt:variant>
        <vt:i4>5</vt:i4>
      </vt:variant>
      <vt:variant>
        <vt:lpwstr/>
      </vt:variant>
      <vt:variant>
        <vt:lpwstr>_Toc218078455</vt:lpwstr>
      </vt:variant>
      <vt:variant>
        <vt:i4>1769529</vt:i4>
      </vt:variant>
      <vt:variant>
        <vt:i4>38</vt:i4>
      </vt:variant>
      <vt:variant>
        <vt:i4>0</vt:i4>
      </vt:variant>
      <vt:variant>
        <vt:i4>5</vt:i4>
      </vt:variant>
      <vt:variant>
        <vt:lpwstr/>
      </vt:variant>
      <vt:variant>
        <vt:lpwstr>_Toc218078454</vt:lpwstr>
      </vt:variant>
      <vt:variant>
        <vt:i4>1769529</vt:i4>
      </vt:variant>
      <vt:variant>
        <vt:i4>32</vt:i4>
      </vt:variant>
      <vt:variant>
        <vt:i4>0</vt:i4>
      </vt:variant>
      <vt:variant>
        <vt:i4>5</vt:i4>
      </vt:variant>
      <vt:variant>
        <vt:lpwstr/>
      </vt:variant>
      <vt:variant>
        <vt:lpwstr>_Toc218078453</vt:lpwstr>
      </vt:variant>
      <vt:variant>
        <vt:i4>1769529</vt:i4>
      </vt:variant>
      <vt:variant>
        <vt:i4>26</vt:i4>
      </vt:variant>
      <vt:variant>
        <vt:i4>0</vt:i4>
      </vt:variant>
      <vt:variant>
        <vt:i4>5</vt:i4>
      </vt:variant>
      <vt:variant>
        <vt:lpwstr/>
      </vt:variant>
      <vt:variant>
        <vt:lpwstr>_Toc218078452</vt:lpwstr>
      </vt:variant>
      <vt:variant>
        <vt:i4>1769529</vt:i4>
      </vt:variant>
      <vt:variant>
        <vt:i4>20</vt:i4>
      </vt:variant>
      <vt:variant>
        <vt:i4>0</vt:i4>
      </vt:variant>
      <vt:variant>
        <vt:i4>5</vt:i4>
      </vt:variant>
      <vt:variant>
        <vt:lpwstr/>
      </vt:variant>
      <vt:variant>
        <vt:lpwstr>_Toc218078451</vt:lpwstr>
      </vt:variant>
      <vt:variant>
        <vt:i4>1769529</vt:i4>
      </vt:variant>
      <vt:variant>
        <vt:i4>14</vt:i4>
      </vt:variant>
      <vt:variant>
        <vt:i4>0</vt:i4>
      </vt:variant>
      <vt:variant>
        <vt:i4>5</vt:i4>
      </vt:variant>
      <vt:variant>
        <vt:lpwstr/>
      </vt:variant>
      <vt:variant>
        <vt:lpwstr>_Toc218078450</vt:lpwstr>
      </vt:variant>
      <vt:variant>
        <vt:i4>1703993</vt:i4>
      </vt:variant>
      <vt:variant>
        <vt:i4>8</vt:i4>
      </vt:variant>
      <vt:variant>
        <vt:i4>0</vt:i4>
      </vt:variant>
      <vt:variant>
        <vt:i4>5</vt:i4>
      </vt:variant>
      <vt:variant>
        <vt:lpwstr/>
      </vt:variant>
      <vt:variant>
        <vt:lpwstr>_Toc218078449</vt:lpwstr>
      </vt:variant>
      <vt:variant>
        <vt:i4>1703993</vt:i4>
      </vt:variant>
      <vt:variant>
        <vt:i4>2</vt:i4>
      </vt:variant>
      <vt:variant>
        <vt:i4>0</vt:i4>
      </vt:variant>
      <vt:variant>
        <vt:i4>5</vt:i4>
      </vt:variant>
      <vt:variant>
        <vt:lpwstr/>
      </vt:variant>
      <vt:variant>
        <vt:lpwstr>_Toc218078448</vt:lpwstr>
      </vt:variant>
      <vt:variant>
        <vt:i4>393244</vt:i4>
      </vt:variant>
      <vt:variant>
        <vt:i4>0</vt:i4>
      </vt:variant>
      <vt:variant>
        <vt:i4>0</vt:i4>
      </vt:variant>
      <vt:variant>
        <vt:i4>5</vt:i4>
      </vt:variant>
      <vt:variant>
        <vt:lpwstr>https://eur-lex.europa.eu/legal-content/EN/TXT/?uri=OJ:L:2022:111:TOC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37</cp:revision>
  <cp:lastPrinted>2026-01-29T11:07:00Z</cp:lastPrinted>
  <dcterms:created xsi:type="dcterms:W3CDTF">2026-01-05T10:50:00Z</dcterms:created>
  <dcterms:modified xsi:type="dcterms:W3CDTF">2026-01-29T11:08:00Z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0x010100EA242E953FF1D544956A5B063F492C4E</vt:lpwstr>
  </property>
  <property fmtid="{D5CDD505-2E9C-101B-9397-08002B2CF9AE}" pid="4" name="_dlc_DocIdItemGuid">
    <vt:lpwstr>8262d032-80f3-43f3-9b56-c68e9e80e6d1</vt:lpwstr>
  </property>
</Properties>
</file>